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2670" w:rsidRPr="00253E8E" w:rsidRDefault="00493E80" w:rsidP="00253E8E">
      <w:pPr>
        <w:spacing w:line="0" w:lineRule="atLeast"/>
        <w:ind w:left="3540"/>
        <w:rPr>
          <w:rFonts w:ascii="Arial" w:eastAsia="Arial" w:hAnsi="Arial"/>
          <w:b/>
          <w:sz w:val="30"/>
        </w:rPr>
      </w:pPr>
      <w:bookmarkStart w:id="0" w:name="page1"/>
      <w:bookmarkEnd w:id="0"/>
      <w:r>
        <w:rPr>
          <w:rFonts w:ascii="Arial" w:eastAsia="Arial" w:hAnsi="Arial"/>
          <w:b/>
          <w:sz w:val="30"/>
        </w:rPr>
        <w:t>PRZEDMIOTOWE ZASADY OCENIANIA Z BIOLOGII</w:t>
      </w:r>
      <w:r w:rsidR="00C209F3">
        <w:rPr>
          <w:rFonts w:ascii="Arial" w:eastAsia="Arial" w:hAnsi="Arial"/>
          <w:b/>
          <w:sz w:val="30"/>
        </w:rPr>
        <w:t xml:space="preserve"> KL.7</w:t>
      </w:r>
      <w:bookmarkStart w:id="1" w:name="_GoBack"/>
      <w:bookmarkEnd w:id="1"/>
    </w:p>
    <w:p w:rsidR="00AD2670" w:rsidRDefault="00493E80">
      <w:pPr>
        <w:spacing w:line="0" w:lineRule="atLeast"/>
        <w:ind w:left="80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Cele nauczania biologii:</w:t>
      </w:r>
    </w:p>
    <w:p w:rsidR="00AD2670" w:rsidRDefault="00AD2670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Znajomość różnorodności biologicznej oraz podstawowych zjawisk i procesów biologicznych.</w:t>
      </w:r>
    </w:p>
    <w:p w:rsidR="00AD2670" w:rsidRDefault="00AD2670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Planowanie i przeprowadzanie obserwacji oraz doświadczeń; wnioskowanie w oparciu o ich wyniki.</w:t>
      </w:r>
    </w:p>
    <w:p w:rsidR="00AD2670" w:rsidRDefault="00AD2670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Kształtowanie postaw proekologicznych.</w:t>
      </w:r>
    </w:p>
    <w:p w:rsidR="00AD2670" w:rsidRDefault="00AD2670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Formy oceniania:</w:t>
      </w:r>
    </w:p>
    <w:p w:rsidR="00AD2670" w:rsidRDefault="00AD2670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1.Sprawdzian</w:t>
      </w:r>
    </w:p>
    <w:p w:rsidR="00AD2670" w:rsidRDefault="00AD267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2.Kartkówka</w:t>
      </w:r>
    </w:p>
    <w:p w:rsidR="00AD2670" w:rsidRDefault="00AD267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3.Odpowiedź ustna</w:t>
      </w:r>
    </w:p>
    <w:p w:rsidR="00AD2670" w:rsidRDefault="00AD267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4.Zeszyt ćwiczeń</w:t>
      </w:r>
    </w:p>
    <w:p w:rsidR="00AD2670" w:rsidRDefault="00AD267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D2670" w:rsidRDefault="00493E80" w:rsidP="00233D62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5.Zeszyt przedmiotowy</w:t>
      </w:r>
    </w:p>
    <w:p w:rsidR="00AD2670" w:rsidRDefault="00AD267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D2670" w:rsidRDefault="00233D62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6</w:t>
      </w:r>
      <w:r w:rsidR="00493E80">
        <w:rPr>
          <w:rFonts w:ascii="Arial" w:eastAsia="Arial" w:hAnsi="Arial"/>
        </w:rPr>
        <w:t>.Inne formy aktywności (udział w konkursach, projekty, prezentacje, udział w zajęciach koła przedmiotowego)</w:t>
      </w:r>
    </w:p>
    <w:p w:rsidR="00AD2670" w:rsidRDefault="00AD267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D2670" w:rsidRDefault="00233D62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7</w:t>
      </w:r>
      <w:r w:rsidR="00493E80">
        <w:rPr>
          <w:rFonts w:ascii="Arial" w:eastAsia="Arial" w:hAnsi="Arial"/>
        </w:rPr>
        <w:t>.Aktywność na zajęciach</w:t>
      </w:r>
    </w:p>
    <w:p w:rsidR="00AD2670" w:rsidRDefault="00AD267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D2670" w:rsidRDefault="00AD2670">
      <w:pPr>
        <w:spacing w:line="309" w:lineRule="exact"/>
        <w:rPr>
          <w:rFonts w:ascii="Times New Roman" w:eastAsia="Times New Roman" w:hAnsi="Times New Roman"/>
          <w:sz w:val="24"/>
        </w:rPr>
      </w:pPr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20"/>
        <w:gridCol w:w="12280"/>
      </w:tblGrid>
      <w:tr w:rsidR="00AD2670" w:rsidTr="00BE3DDB">
        <w:trPr>
          <w:trHeight w:val="4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Lp.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2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PRZEDMIOT OCENY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44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ZAKRES OCENY I SPOSÓB OCENIANIA</w:t>
            </w:r>
          </w:p>
        </w:tc>
      </w:tr>
      <w:tr w:rsidR="00AD2670" w:rsidTr="00BE3DDB">
        <w:trPr>
          <w:trHeight w:val="27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 w:rsidTr="00BE3DDB">
        <w:trPr>
          <w:trHeight w:val="44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Sprawdzian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Przynajmniej dwa sprawdziany w semestrze. Ich tematyka i zakres materiału będzie podany z tygodniowym wyprzedzeniem w dzienniku elektronicznym.</w:t>
            </w:r>
          </w:p>
        </w:tc>
      </w:tr>
      <w:tr w:rsidR="00AD2670" w:rsidTr="00BE3DDB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 w:rsidTr="00BE3DDB">
        <w:trPr>
          <w:trHeight w:val="4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Kartkówka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Kilka w semestrze. Mogą być niezapowiedziane. Materiał maksymalnie z trzech ostatnich lekcji.</w:t>
            </w:r>
          </w:p>
        </w:tc>
      </w:tr>
      <w:tr w:rsidR="00AD2670" w:rsidTr="00BE3DDB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 w:rsidTr="00BE3DDB">
        <w:trPr>
          <w:trHeight w:val="17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71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Przynajmniej raz w semestrze. Pod uwagę brane są: stopień posługiwania się wiedzą i umiejętnościami, samodzielność myślenia, umiejętność opisywania zjawisk i</w:t>
            </w:r>
          </w:p>
        </w:tc>
      </w:tr>
      <w:tr w:rsidR="00AD2670" w:rsidTr="000E3474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Odpowiedź ustna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procesów biologicznych zachodzących w wybranych organizmach i w środowisku , umiejętność czytania różnych tabel, wykresów analizowanie wyników i formułowanie</w:t>
            </w:r>
          </w:p>
        </w:tc>
      </w:tr>
      <w:tr w:rsidR="00AD2670" w:rsidTr="000E3474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09DF" w:rsidRDefault="00493E80" w:rsidP="00F109DF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6"/>
              </w:rPr>
              <w:t>wniosków, dostrzeganie wpływu działań człowieka na środowisko</w:t>
            </w:r>
            <w:r>
              <w:rPr>
                <w:rFonts w:ascii="Arial" w:eastAsia="Arial" w:hAnsi="Arial"/>
                <w:sz w:val="19"/>
              </w:rPr>
              <w:t>.</w:t>
            </w:r>
          </w:p>
        </w:tc>
      </w:tr>
      <w:tr w:rsidR="00AD2670" w:rsidTr="00BE3DDB">
        <w:trPr>
          <w:trHeight w:val="4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 w:rsidTr="00BE3DDB">
        <w:trPr>
          <w:trHeight w:val="46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0E3474" w:rsidP="000E3474">
            <w:pPr>
              <w:spacing w:line="164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4</w:t>
            </w:r>
            <w:r w:rsidR="00493E80">
              <w:rPr>
                <w:rFonts w:ascii="Arial" w:eastAsia="Arial" w:hAnsi="Arial"/>
                <w:sz w:val="18"/>
              </w:rPr>
              <w:t>.</w:t>
            </w:r>
          </w:p>
          <w:p w:rsidR="000E3474" w:rsidRDefault="000E3474" w:rsidP="000E3474">
            <w:pPr>
              <w:spacing w:line="164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474" w:rsidRDefault="000E3474">
            <w:pPr>
              <w:spacing w:line="165" w:lineRule="exact"/>
              <w:ind w:left="60"/>
              <w:rPr>
                <w:rFonts w:ascii="Arial" w:eastAsia="Arial" w:hAnsi="Arial"/>
                <w:b/>
                <w:sz w:val="16"/>
              </w:rPr>
            </w:pPr>
          </w:p>
          <w:p w:rsidR="00AD2670" w:rsidRDefault="00493E80">
            <w:pPr>
              <w:spacing w:line="165" w:lineRule="exac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Zeszyt przedmiotowy</w:t>
            </w:r>
          </w:p>
          <w:p w:rsidR="000E3474" w:rsidRDefault="000E3474">
            <w:pPr>
              <w:spacing w:line="165" w:lineRule="exact"/>
              <w:ind w:left="60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F109DF" w:rsidP="000E3474">
            <w:pPr>
              <w:spacing w:line="16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 </w:t>
            </w:r>
            <w:r w:rsidR="00493E80">
              <w:rPr>
                <w:rFonts w:ascii="Arial" w:eastAsia="Arial" w:hAnsi="Arial"/>
                <w:sz w:val="16"/>
              </w:rPr>
              <w:t xml:space="preserve">Uczeń ma obowiązek prowadzenia zeszytu przedmiotowego, w którym zapisuje tematy lekcji z datami, </w:t>
            </w:r>
            <w:r w:rsidR="000E3474">
              <w:rPr>
                <w:rFonts w:ascii="Arial" w:eastAsia="Arial" w:hAnsi="Arial"/>
                <w:sz w:val="16"/>
              </w:rPr>
              <w:t>notatkami.</w:t>
            </w:r>
          </w:p>
          <w:p w:rsidR="000E3474" w:rsidRDefault="000E3474" w:rsidP="000E3474">
            <w:pPr>
              <w:spacing w:line="165" w:lineRule="exact"/>
              <w:rPr>
                <w:rFonts w:ascii="Arial" w:eastAsia="Arial" w:hAnsi="Arial"/>
                <w:sz w:val="16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23"/>
        </w:rPr>
        <w:sectPr w:rsidR="00AD2670">
          <w:headerReference w:type="even" r:id="rId7"/>
          <w:headerReference w:type="default" r:id="rId8"/>
          <w:headerReference w:type="first" r:id="rId9"/>
          <w:pgSz w:w="16840" w:h="11906" w:orient="landscape"/>
          <w:pgMar w:top="845" w:right="558" w:bottom="430" w:left="1320" w:header="0" w:footer="0" w:gutter="0"/>
          <w:cols w:space="0" w:equalWidth="0">
            <w:col w:w="14960"/>
          </w:cols>
          <w:docGrid w:linePitch="360"/>
        </w:sectPr>
      </w:pPr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20"/>
        <w:gridCol w:w="12280"/>
      </w:tblGrid>
      <w:tr w:rsidR="00AD2670" w:rsidTr="00BE3DDB">
        <w:trPr>
          <w:trHeight w:val="44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233D62">
            <w:pPr>
              <w:spacing w:line="0" w:lineRule="atLeast"/>
              <w:ind w:right="170"/>
              <w:jc w:val="right"/>
              <w:rPr>
                <w:rFonts w:ascii="Arial" w:eastAsia="Arial" w:hAnsi="Arial"/>
                <w:sz w:val="18"/>
              </w:rPr>
            </w:pPr>
            <w:bookmarkStart w:id="2" w:name="page2"/>
            <w:bookmarkEnd w:id="2"/>
            <w:r>
              <w:rPr>
                <w:rFonts w:ascii="Arial" w:eastAsia="Arial" w:hAnsi="Arial"/>
                <w:sz w:val="18"/>
              </w:rPr>
              <w:lastRenderedPageBreak/>
              <w:t>5</w:t>
            </w:r>
            <w:r w:rsidR="00493E80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Inne formy aktywności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Uczeń może uzyskać oceny za prace dodatkowe, np.: wykonywanie projektów, prezentacji i innych.</w:t>
            </w:r>
          </w:p>
        </w:tc>
      </w:tr>
      <w:tr w:rsidR="00AD2670" w:rsidTr="00BE3DDB">
        <w:trPr>
          <w:trHeight w:val="1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81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 udział i osiągnięcia w konkursach uczniowie otrzymują oceny bardzo dobre i celujące w zależności od kategorii konkursu.</w:t>
            </w:r>
          </w:p>
        </w:tc>
      </w:tr>
      <w:tr w:rsidR="00AD2670" w:rsidTr="00BE3DDB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 w:rsidTr="00BE3DDB">
        <w:trPr>
          <w:trHeight w:val="44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233D62">
            <w:pPr>
              <w:spacing w:line="0" w:lineRule="atLeast"/>
              <w:ind w:right="1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  <w:r w:rsidR="00493E80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Aktywność na zajęciach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 aktywność na lekcji uczeń nagradzany jest plusami, za cztery plusy uczeń otrzymuje ocenę bardzo dobrą, za sześć plusów – ocenę celującą.</w:t>
            </w:r>
          </w:p>
        </w:tc>
      </w:tr>
      <w:tr w:rsidR="00AD2670" w:rsidTr="00BE3DDB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AD2670" w:rsidRDefault="00AD2670">
      <w:pPr>
        <w:spacing w:line="200" w:lineRule="exact"/>
        <w:rPr>
          <w:rFonts w:ascii="Times New Roman" w:eastAsia="Times New Roman" w:hAnsi="Times New Roman"/>
        </w:rPr>
      </w:pPr>
    </w:p>
    <w:p w:rsidR="00AD2670" w:rsidRDefault="00AD2670">
      <w:pPr>
        <w:spacing w:line="364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10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Ocenianie:</w:t>
      </w:r>
    </w:p>
    <w:p w:rsidR="00AD2670" w:rsidRDefault="00AD2670">
      <w:pPr>
        <w:spacing w:line="96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Oceny wystawiane są zgodnie z wymaganiami edukacyjnymi na poszczególne oceny.</w:t>
      </w:r>
    </w:p>
    <w:p w:rsidR="00AD2670" w:rsidRDefault="00AD2670">
      <w:pPr>
        <w:spacing w:line="94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Sprawdziany i kartkówki oceniane są według skali procentowej (zgodnej z WO) :</w:t>
      </w:r>
    </w:p>
    <w:p w:rsidR="00AD2670" w:rsidRDefault="00AD2670">
      <w:pPr>
        <w:spacing w:line="94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0-29% – niedostateczny</w:t>
      </w:r>
    </w:p>
    <w:p w:rsidR="00AD2670" w:rsidRDefault="00AD2670">
      <w:pPr>
        <w:spacing w:line="94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30-49% – dopuszczający</w:t>
      </w:r>
    </w:p>
    <w:p w:rsidR="00AD2670" w:rsidRDefault="00AD2670">
      <w:pPr>
        <w:spacing w:line="94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50-74% – dostateczny</w:t>
      </w:r>
    </w:p>
    <w:p w:rsidR="00AD2670" w:rsidRDefault="00AD2670">
      <w:pPr>
        <w:spacing w:line="92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75-89% – dobry</w:t>
      </w:r>
    </w:p>
    <w:p w:rsidR="00AD2670" w:rsidRDefault="00AD2670">
      <w:pPr>
        <w:spacing w:line="94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90-97% – bardzo dobry</w:t>
      </w:r>
    </w:p>
    <w:p w:rsidR="00AD2670" w:rsidRDefault="00AD2670">
      <w:pPr>
        <w:spacing w:line="96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98-100% - celujący</w:t>
      </w:r>
    </w:p>
    <w:p w:rsidR="00AD2670" w:rsidRDefault="00AD2670">
      <w:pPr>
        <w:spacing w:line="339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Na ocenę śródroczną i roczną przede wszystkim wpływają oceny uzyskane za samodzielną pracę ucznia podczas lekcji.</w:t>
      </w:r>
    </w:p>
    <w:p w:rsidR="00AD2670" w:rsidRDefault="00AD2670">
      <w:pPr>
        <w:spacing w:line="339" w:lineRule="exact"/>
        <w:rPr>
          <w:rFonts w:ascii="Times New Roman" w:eastAsia="Times New Roman" w:hAnsi="Times New Roman"/>
        </w:rPr>
      </w:pPr>
    </w:p>
    <w:p w:rsidR="00AD2670" w:rsidRDefault="00493E80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Uczeń ma prawo do poprawiania ocen. Termin poprawy, zakres materiału oraz forma uzgadniane są z nauczycielem.</w:t>
      </w:r>
    </w:p>
    <w:p w:rsidR="00AD2670" w:rsidRDefault="00AD2670">
      <w:pPr>
        <w:spacing w:line="0" w:lineRule="atLeast"/>
        <w:ind w:left="80"/>
        <w:rPr>
          <w:rFonts w:ascii="Arial" w:eastAsia="Arial" w:hAnsi="Arial"/>
        </w:rPr>
        <w:sectPr w:rsidR="00AD2670">
          <w:pgSz w:w="16840" w:h="11906" w:orient="landscape"/>
          <w:pgMar w:top="832" w:right="558" w:bottom="1440" w:left="1320" w:header="0" w:footer="0" w:gutter="0"/>
          <w:cols w:space="0" w:equalWidth="0">
            <w:col w:w="14960"/>
          </w:cols>
          <w:docGrid w:linePitch="360"/>
        </w:sectPr>
      </w:pPr>
    </w:p>
    <w:bookmarkStart w:id="3" w:name="page3"/>
    <w:bookmarkEnd w:id="3"/>
    <w:p w:rsidR="00AD2670" w:rsidRDefault="00146DC1">
      <w:pPr>
        <w:spacing w:line="0" w:lineRule="atLeast"/>
        <w:ind w:left="160"/>
        <w:rPr>
          <w:b/>
          <w:sz w:val="22"/>
        </w:rPr>
      </w:pPr>
      <w:r>
        <w:rPr>
          <w:rFonts w:ascii="Arial" w:eastAsia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ge">
                  <wp:posOffset>543560</wp:posOffset>
                </wp:positionV>
                <wp:extent cx="9038590" cy="0"/>
                <wp:effectExtent l="8255" t="10160" r="11430" b="889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85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74AB" id="Line 1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15pt,42.8pt" to="782.8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YW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" strokeweight=".16931mm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ge">
                  <wp:posOffset>541020</wp:posOffset>
                </wp:positionV>
                <wp:extent cx="0" cy="6224905"/>
                <wp:effectExtent l="11430" t="7620" r="7620" b="63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4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8AF6" id="Line 1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pt,42.6pt" to="71.4pt,5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" strokeweight=".16931mm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9939020</wp:posOffset>
                </wp:positionH>
                <wp:positionV relativeFrom="page">
                  <wp:posOffset>541020</wp:posOffset>
                </wp:positionV>
                <wp:extent cx="0" cy="6224905"/>
                <wp:effectExtent l="13970" t="7620" r="5080" b="63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4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494D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6pt,42.6pt" to="782.6pt,5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TbDwIAACg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" strokeweight=".16931mm">
                <w10:wrap anchorx="page" anchory="page"/>
              </v:line>
            </w:pict>
          </mc:Fallback>
        </mc:AlternateContent>
      </w:r>
      <w:r w:rsidR="00493E80">
        <w:rPr>
          <w:b/>
          <w:sz w:val="22"/>
        </w:rPr>
        <w:t>Dział I. HIERARCHCZNA BUDOWA ORGANIZMU CZŁOWIEKA. SKÓRA.UKŁAD RUCHU.</w:t>
      </w:r>
    </w:p>
    <w:p w:rsidR="00AD2670" w:rsidRDefault="00AD2670">
      <w:pPr>
        <w:spacing w:line="28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280"/>
        <w:gridCol w:w="2540"/>
        <w:gridCol w:w="2420"/>
        <w:gridCol w:w="2620"/>
      </w:tblGrid>
      <w:tr w:rsidR="00AD2670">
        <w:trPr>
          <w:trHeight w:val="272"/>
        </w:trPr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TEMAT W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160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  <w:tc>
          <w:tcPr>
            <w:tcW w:w="2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>
        <w:trPr>
          <w:trHeight w:val="47"/>
        </w:trPr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PODRĘCZNIKU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04"/>
        </w:trPr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04" w:lineRule="exact"/>
              <w:ind w:left="560"/>
              <w:rPr>
                <w:b/>
                <w:sz w:val="18"/>
              </w:rPr>
            </w:pPr>
            <w:r>
              <w:rPr>
                <w:b/>
                <w:sz w:val="18"/>
              </w:rPr>
              <w:t>DOPUSZCZAJĄCA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04" w:lineRule="exact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DOSTATECZNA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04" w:lineRule="exact"/>
              <w:ind w:left="1000"/>
              <w:rPr>
                <w:b/>
                <w:sz w:val="18"/>
              </w:rPr>
            </w:pPr>
            <w:r>
              <w:rPr>
                <w:b/>
                <w:sz w:val="18"/>
              </w:rPr>
              <w:t>DOBRA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04" w:lineRule="exact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BARDZO DOBRA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04" w:lineRule="exact"/>
              <w:ind w:left="940"/>
              <w:rPr>
                <w:b/>
                <w:sz w:val="18"/>
              </w:rPr>
            </w:pPr>
            <w:r>
              <w:rPr>
                <w:b/>
                <w:sz w:val="18"/>
              </w:rPr>
              <w:t>CELUJĄCA</w:t>
            </w:r>
          </w:p>
        </w:tc>
      </w:tr>
      <w:tr w:rsidR="00AD2670">
        <w:trPr>
          <w:trHeight w:val="4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1. Organizm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7B342D">
            <w:pPr>
              <w:spacing w:line="227" w:lineRule="exac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227" w:lineRule="exact"/>
              <w:ind w:left="80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budowę, funkcje 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dostrzega znaczenie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człowieka jako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7B342D">
            <w:pPr>
              <w:spacing w:line="0" w:lineRule="atLeast"/>
            </w:pPr>
            <w:r>
              <w:t>poziomy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7B342D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0"/>
            </w:tblGrid>
            <w:tr w:rsidR="007B342D" w:rsidTr="007B342D">
              <w:trPr>
                <w:trHeight w:val="227"/>
              </w:trPr>
              <w:tc>
                <w:tcPr>
                  <w:tcW w:w="22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B342D" w:rsidRDefault="007B342D" w:rsidP="007B342D">
                  <w:pPr>
                    <w:spacing w:line="227" w:lineRule="exact"/>
                    <w:ind w:left="100"/>
                  </w:pPr>
                  <w:r>
                    <w:t>określa funkcje</w:t>
                  </w:r>
                </w:p>
              </w:tc>
            </w:tr>
            <w:tr w:rsidR="007B342D" w:rsidTr="007B342D">
              <w:trPr>
                <w:trHeight w:val="281"/>
              </w:trPr>
              <w:tc>
                <w:tcPr>
                  <w:tcW w:w="22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B342D" w:rsidRDefault="007B342D" w:rsidP="007B342D">
                  <w:pPr>
                    <w:spacing w:line="0" w:lineRule="atLeast"/>
                  </w:pPr>
                  <w:r>
                    <w:t>poszczególnych układów</w:t>
                  </w:r>
                </w:p>
              </w:tc>
            </w:tr>
            <w:tr w:rsidR="007B342D" w:rsidTr="007B342D">
              <w:trPr>
                <w:trHeight w:val="281"/>
              </w:trPr>
              <w:tc>
                <w:tcPr>
                  <w:tcW w:w="22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B342D" w:rsidRDefault="007B342D" w:rsidP="007B342D">
                  <w:pPr>
                    <w:spacing w:line="0" w:lineRule="atLeast"/>
                  </w:pPr>
                </w:p>
              </w:tc>
            </w:tr>
          </w:tbl>
          <w:p w:rsidR="00AD2670" w:rsidRDefault="00AD2670">
            <w:pPr>
              <w:spacing w:line="0" w:lineRule="atLeast"/>
              <w:ind w:left="80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współdziałanie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współdziałania narządów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zintegrowana całość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organizacji ciała człowieka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7B342D">
            <w:pPr>
              <w:spacing w:line="0" w:lineRule="atLeast"/>
            </w:pPr>
            <w:r>
              <w:t>wymienia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ind w:left="80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poszczególnych układów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układów narządów w</w:t>
            </w:r>
          </w:p>
        </w:tc>
      </w:tr>
      <w:tr w:rsidR="00AD2670">
        <w:trPr>
          <w:trHeight w:val="204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podaje przykłady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rodzaje tkanek i lokalizuje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ind w:left="80"/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narządów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04" w:lineRule="exact"/>
              <w:ind w:left="100"/>
            </w:pPr>
            <w:r>
              <w:t>prawidłowym</w:t>
            </w:r>
          </w:p>
        </w:tc>
      </w:tr>
      <w:tr w:rsidR="00AD2670">
        <w:trPr>
          <w:trHeight w:val="7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D2670">
        <w:trPr>
          <w:trHeight w:val="20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narządów wchodzących w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je w ciele człowieka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02" w:lineRule="exact"/>
              <w:ind w:left="100"/>
            </w:pPr>
            <w:r>
              <w:t>funkcjonowaniu organizmów</w:t>
            </w:r>
          </w:p>
        </w:tc>
      </w:tr>
      <w:tr w:rsidR="00AD2670">
        <w:trPr>
          <w:trHeight w:val="79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D2670">
        <w:trPr>
          <w:trHeight w:val="25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skład poszczególnych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układów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4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2. Budowa i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określa funkcje skóry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wyjaśnia, jaka jest rola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charakteryzuje warstwy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związek budowy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argumenty świadczące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skóry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rozpoznaje elementy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naskórka i skóry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skóry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elementów skóry z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 tym, że skóra jednocześnie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budowy skóry i wskazuje 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właściwej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opisuje termoregulacyjną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pełnionymi przez skórę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oddziela organizm od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 planszy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funkcję skóry planuje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funkcjami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środowiska i go z nim łączy</w:t>
            </w:r>
          </w:p>
        </w:tc>
      </w:tr>
      <w:tr w:rsidR="00AD2670">
        <w:trPr>
          <w:trHeight w:val="25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przeprowadza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doświadczenie, w którym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rozróżnia obszary skóry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bardziej wrażliwe na dotyk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(opuszki palców) i mniej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wrażliwe na dotyk (wierzch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dłoni, przedramię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3. Choroby skóry oraz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podstawowe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stan zdrowej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uzasadnia konieczność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pozytywne 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związek nadmiernej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zasady ich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zasady higieny skóry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skóry opisuje profilaktykę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konsultacji lekarskiej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negatywne skutki opalania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ekspozycji na promieniowanie</w:t>
            </w:r>
          </w:p>
        </w:tc>
      </w:tr>
      <w:tr w:rsidR="00AD2670">
        <w:trPr>
          <w:trHeight w:val="226"/>
        </w:trPr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profilaktyki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podaje przykłady chorób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wybranych chorób skóry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80"/>
            </w:pPr>
            <w:r>
              <w:t>przypadku rozpoznania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się</w:t>
            </w:r>
          </w:p>
        </w:tc>
        <w:tc>
          <w:tcPr>
            <w:tcW w:w="262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UV ze zwiększonym ryzykiem</w:t>
            </w:r>
          </w:p>
        </w:tc>
      </w:tr>
      <w:tr w:rsidR="00AD2670">
        <w:trPr>
          <w:trHeight w:val="55"/>
        </w:trPr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niepokojących zmian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2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skóry i opisuje ich objawy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(grzybice skóry, czerniak)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opisuje zmiany skórne</w:t>
            </w:r>
          </w:p>
        </w:tc>
        <w:tc>
          <w:tcPr>
            <w:tcW w:w="262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rozwoju choroby</w:t>
            </w: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2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9" w:lineRule="exact"/>
              <w:ind w:left="80"/>
            </w:pPr>
            <w:r>
              <w:t>skórze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określane jako trądzik</w:t>
            </w:r>
          </w:p>
        </w:tc>
        <w:tc>
          <w:tcPr>
            <w:tcW w:w="262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nowotworowej skóry</w:t>
            </w: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młodzieńczy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20"/>
            </w:pPr>
            <w:r>
              <w:t>4. Budowa i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wymienia podstawowe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określa udział szkieletu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wykazuje związek budowy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wskazuje kości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wykazuje związek między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szkieletu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funkcje szkieletu (ochrona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proofErr w:type="spellStart"/>
            <w:r>
              <w:t>krwiotworzeniu</w:t>
            </w:r>
            <w:proofErr w:type="spellEnd"/>
            <w:r>
              <w:t xml:space="preserve">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tkanki chrzęstnej i kostnej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mózgoczaszki 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budową kręgosłupa, a jego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i część układu ruchu)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magazynowaniu wapnia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pełnionymi funkcjami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trzewioczaszki w swoim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funkcjami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wskazuje położenie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rozróżnia szkielet osiowy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wskazuje poszczególne kości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ciele lub na modelu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czaszki, kręgosłupa, klatki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kończyn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kończyn i obręczy oraz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piersiowej i kończyn 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odcinki kręgosłupa w swoim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swoim ciele lub na modelu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ciele lub na modelu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53" w:right="1178" w:bottom="686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380"/>
        <w:gridCol w:w="2300"/>
        <w:gridCol w:w="2520"/>
        <w:gridCol w:w="2420"/>
        <w:gridCol w:w="2620"/>
      </w:tblGrid>
      <w:tr w:rsidR="00AD2670">
        <w:trPr>
          <w:trHeight w:val="24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4" w:name="page4"/>
            <w:bookmarkEnd w:id="4"/>
            <w:r>
              <w:lastRenderedPageBreak/>
              <w:t>5. Związek budowy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określa czynniki sprzyjające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wykazuje związek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rozróżnia kości o różnych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 związek między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 efekty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kości z pełnioną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prawidłowemu stanowi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elementów budowy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kształtach wykazuje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budową chemiczną kości 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doświadczenia z wypaleniem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funkcją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kości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fizycznej kości z jej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znaczenie tkanki kostnej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jej właściwościami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kości i jej moczeniem w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funkcjami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zbitej i gąbczastej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kwasie, odwołując się do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funkcjonowaniu kości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budowy chemicznej kości</w:t>
            </w:r>
          </w:p>
        </w:tc>
      </w:tr>
      <w:tr w:rsidR="00AD2670">
        <w:trPr>
          <w:trHeight w:val="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6. Stawy i inne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podaje przykłady połączeń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nazwy elementów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określa rolę chrząstki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rozpoznaje stawy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charakteryzuje cechy tkanki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połączenia kości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kości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budujących staw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stawie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zawiasowy i kulisty oraz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chrzęstnej jako tkanki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wskazuje przykłady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różnice w ich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współtworzącej szkielet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połączeń kości na planszy i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funkcjonowaniu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na własnym organizmie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>
        <w:trPr>
          <w:trHeight w:val="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7. Mięśnie, ich rola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określa rolę układu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rozróżnia na modelu 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porównuje budowę i sposób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wskazuje na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wykazuje antagonistyczne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i współdziałanie w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mięśniowego podaje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schemacie tkankę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funkcjonowania tkanki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współdziałanie mięśni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działanie mięśni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układzie ruchu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przykłady narządów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mięśniową gładką,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mięśniowej gładkiej,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szkieletu podczas ruchu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zbudowanych z tkanki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sercową i szkieletową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sercowej i szkieletowej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(na przykładzie ruchu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mięśniowej gładkiej,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określa czynniki niezbędne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kończyny górnej lub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sercowej i szkieletowej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do powstania skurczu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dolnej)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mięśnia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8. Aktywność fizyczna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przedstawia negatywny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przedstawia pozytywny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określa znaczenie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ocenia etyczne aspekty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uzasadnia potrzebę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a zdrowie człowieka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wpływ środków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wpływ ćwiczeń fizycznych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aktywności fizycznej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stosowania dopingu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racjonalnej aktywności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dopingujących na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 organizm człowieka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502C7C">
            <w:pPr>
              <w:spacing w:line="0" w:lineRule="atLeast"/>
            </w:pPr>
            <w:r>
              <w:t>prawidłowym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 xml:space="preserve">podaje </w:t>
            </w:r>
            <w:r w:rsidR="00502C7C">
              <w:t xml:space="preserve">zasady profilaktyki skrzywienia kręgosłupa 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ruchowej w utrzymaniu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zdrowie człowieka podaje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wymienia wady postawy 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funkcjonowaniu układu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zdrowia i sprawności fizycznej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sposoby zapobiegania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możliwe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ruchu i utrzymaniu zdrowia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przez całe życie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wadom postawy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przyczyny ich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powstawania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9. Podsumowanie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60"/>
            </w:pPr>
            <w:r>
              <w:t xml:space="preserve">wszystkie wymagania z </w:t>
            </w:r>
            <w:proofErr w:type="spellStart"/>
            <w:r>
              <w:t>lekcj</w:t>
            </w:r>
            <w:proofErr w:type="spellEnd"/>
            <w:r>
              <w:t xml:space="preserve"> i 1–8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29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52"/>
        </w:trPr>
        <w:tc>
          <w:tcPr>
            <w:tcW w:w="6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52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DZIAŁ 2. UKŁAD PO KARMOWY I ODŻYWIANIE SIĘ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30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2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10. Budowa i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definiuje trawienie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rolę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określa rolę poszczególnych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przedstawia związek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uzasadnia związek budowy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funkcje układu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wymienia w kolejności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poszczególnych części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rodzajów zębów,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budowy narządów układu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przewodu pokarmowego</w:t>
            </w:r>
          </w:p>
        </w:tc>
      </w:tr>
      <w:tr w:rsidR="00AD2670">
        <w:trPr>
          <w:trHeight w:val="28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pokarmowego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narządy układu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układu pokarmowego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uwzględnieniem 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pokarmowego z ich funkcją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 perystaltyką i jej udziałem</w:t>
            </w:r>
          </w:p>
        </w:tc>
      </w:tr>
      <w:tr w:rsidR="00AD2670">
        <w:trPr>
          <w:trHeight w:val="20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pokarmowego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02" w:lineRule="exact"/>
              <w:ind w:left="100"/>
            </w:pPr>
            <w:r>
              <w:t>lokalizuje narządy układu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kształtu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we właściwym</w:t>
            </w:r>
          </w:p>
        </w:tc>
      </w:tr>
      <w:tr w:rsidR="00AD2670">
        <w:trPr>
          <w:trHeight w:val="7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pokarmowego na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D2670">
        <w:trPr>
          <w:trHeight w:val="17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funkcjonowaniu układu</w:t>
            </w:r>
          </w:p>
        </w:tc>
      </w:tr>
      <w:tr w:rsidR="00AD2670">
        <w:trPr>
          <w:trHeight w:val="9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modelu, schemacie,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D2670">
        <w:trPr>
          <w:trHeight w:val="16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pokarmowego</w:t>
            </w:r>
          </w:p>
        </w:tc>
      </w:tr>
      <w:tr w:rsidR="00AD2670">
        <w:trPr>
          <w:trHeight w:val="12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rysunku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1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D2670">
        <w:trPr>
          <w:trHeight w:val="30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24"/>
        </w:rPr>
        <w:sectPr w:rsidR="00AD2670">
          <w:pgSz w:w="16840" w:h="11906" w:orient="landscape"/>
          <w:pgMar w:top="832" w:right="1178" w:bottom="511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14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280"/>
        <w:gridCol w:w="2540"/>
        <w:gridCol w:w="2420"/>
        <w:gridCol w:w="2620"/>
      </w:tblGrid>
      <w:tr w:rsidR="00AD2670" w:rsidTr="00233D62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5" w:name="page5"/>
            <w:bookmarkEnd w:id="5"/>
            <w:r>
              <w:lastRenderedPageBreak/>
              <w:t>11. Składniki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wymienia podstawowe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502C7C" w:rsidP="00502C7C">
            <w:pPr>
              <w:spacing w:line="0" w:lineRule="atLeast"/>
            </w:pPr>
            <w:r>
              <w:t xml:space="preserve">podaje źródła składników 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przedstawia źródła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 znaczenie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odżywcze, ich rola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grupy składników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502C7C" w:rsidP="00502C7C">
            <w:pPr>
              <w:spacing w:line="0" w:lineRule="atLeast"/>
            </w:pPr>
            <w:r>
              <w:t>Pokarmowych: białek , tłuszczów i cukrów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aminokwasów i określa 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składników pokarmowych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ind w:left="100"/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źródła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pokarmowych i ogólnie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ind w:left="100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rolę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 prawidłowym rozwoju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nakreśla ich rolę podaje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funkcjonowaniu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źródła składników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organizmu człowieka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pokarmowych: białek,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502C7C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tłuszczów i cukrów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 w:rsidTr="00233D62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12. Witaminy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przedstawia źródła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przedstawia rolę i efekty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uzasadnia konieczność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wyjaśnia, dlaczego woda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skutki niewłaściwej</w:t>
            </w: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składniki mineralne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wybranych witamin (A, D,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niedoboru wybranych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spożywania owoców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jest ważnym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suplementacji witamin i</w:t>
            </w:r>
          </w:p>
        </w:tc>
      </w:tr>
      <w:tr w:rsidR="00AD2670" w:rsidTr="00233D62">
        <w:trPr>
          <w:trHeight w:val="28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K, C, B</w:t>
            </w:r>
            <w:r>
              <w:rPr>
                <w:sz w:val="12"/>
              </w:rPr>
              <w:t>6</w:t>
            </w:r>
            <w:r>
              <w:t>, B</w:t>
            </w:r>
            <w:r>
              <w:rPr>
                <w:sz w:val="12"/>
              </w:rPr>
              <w:t>12</w:t>
            </w:r>
            <w:r>
              <w:t>) i składników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witamin (A, D, K, C, B</w:t>
            </w:r>
            <w:r>
              <w:rPr>
                <w:sz w:val="12"/>
              </w:rPr>
              <w:t>6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warzyw jako źródła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uzupełnieniem pokarmu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składników mineralnych</w:t>
            </w: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mineralnych (Mg, Fe, Ca)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</w:t>
            </w:r>
            <w:r>
              <w:rPr>
                <w:sz w:val="12"/>
              </w:rPr>
              <w:t>12</w:t>
            </w:r>
            <w:r>
              <w:t>) i składników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witamin i składników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określa rolę wody, soli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mineralnych (Mg, Fe, Ca)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mineralnych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mineralnych i witamin 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organizmie człowieka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 w:rsidTr="00233D62">
        <w:trPr>
          <w:trHeight w:val="4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 w:rsidTr="00233D62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14. Potrzeby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określa czynniki, które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 związek między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analizuje na podstawie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zawartość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wady i zalety</w:t>
            </w: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pokarmowe ludzi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wpływają na potrzeby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wartością energetyczną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etykiet zawartość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chemicznych dodatków do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stosowania chemicznych</w:t>
            </w: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pokarmowe ludzi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pokarmu a potrzebami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składników odżywczych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żywności w wybranych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dodatków do żywności</w:t>
            </w: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uzasadnia potrzebę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energetycznymi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wybranych produktach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artykułach spożywczych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czytania informacji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człowieka, w zależności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spożywczych (płatkach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(gumie do żucia, galaretce,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umieszczonych 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 płci, wieku, trybu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kukurydzianych, serze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zupie w proszku)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opakowaniach produktów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życia, zdrowia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białym, maśle) i oblicza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spożywczych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aktywności fizycznej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wartość energetyczną tych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produktów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 w:rsidTr="00233D62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 w:rsidTr="00233D62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15. Zasady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korzyści płynące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137BF3">
            <w:pPr>
              <w:spacing w:line="227" w:lineRule="exac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wyjaśnia, dlaczego należy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 znaczenie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konstruuje, na podstawie</w:t>
            </w:r>
          </w:p>
        </w:tc>
      </w:tr>
      <w:tr w:rsidR="00AD2670" w:rsidTr="00233D62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prawidłowego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 prawidłowego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interpretuje dane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stosować dietę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błonnika jako ważnego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swego sposobu odżywiania,</w:t>
            </w:r>
          </w:p>
        </w:tc>
      </w:tr>
      <w:tr w:rsidR="00AD2670" w:rsidTr="00233D62">
        <w:trPr>
          <w:trHeight w:val="226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żywienia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odżywiania się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zawarte w piramidzie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80"/>
            </w:pPr>
            <w:r>
              <w:t>zróżnicowaną pod względem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składnika pokarmów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własną piramidę zdrowego</w:t>
            </w:r>
          </w:p>
        </w:tc>
      </w:tr>
      <w:tr w:rsidR="00AD2670" w:rsidTr="00233D62">
        <w:trPr>
          <w:trHeight w:val="55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 w:rsidTr="00233D62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zdrowego żywienia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9" w:lineRule="exact"/>
              <w:ind w:left="80"/>
            </w:pPr>
            <w:r>
              <w:t>składników pokarmowych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w prawidłowym ruchu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żywienia i porównuje ją z</w:t>
            </w:r>
          </w:p>
        </w:tc>
      </w:tr>
      <w:tr w:rsidR="00AD2670" w:rsidTr="00233D62">
        <w:trPr>
          <w:trHeight w:val="5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i dostosowaną do potrzeb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 w:rsidTr="00233D62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aktywności fizycznej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jelita i przesuwaniu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piramidą wzorcową</w:t>
            </w:r>
          </w:p>
        </w:tc>
      </w:tr>
      <w:tr w:rsidR="00AD2670" w:rsidTr="00233D62">
        <w:trPr>
          <w:trHeight w:val="5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organizmu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 w:rsidTr="00233D62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trawionego pokarmu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 w:rsidTr="00233D62">
        <w:trPr>
          <w:trHeight w:val="13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11"/>
        </w:rPr>
        <w:sectPr w:rsidR="00AD2670">
          <w:pgSz w:w="16840" w:h="11906" w:orient="landscape"/>
          <w:pgMar w:top="832" w:right="1178" w:bottom="566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280"/>
        <w:gridCol w:w="254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6" w:name="page6"/>
            <w:bookmarkEnd w:id="6"/>
            <w:r>
              <w:lastRenderedPageBreak/>
              <w:t>16. Skutki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ma świadomość wpływu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 przyczyny i skutki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podaje przyczyny, objawy i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przyczyny, objawy i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analizuje społeczne skutki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niewłaściwego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ilości i jakości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przejadania się (i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skutki uboczne cukrzycy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skutki uboczne cukrzycy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chorób związanych z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odżywiania się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spożywanych posiłków 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otyłości) oraz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typu 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typu II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niewłaściwym odżywianiem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zdrowie człowieka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nadmiernego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się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wymienia konsekwencje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odchudzania się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zdrowotne niewłaściwego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odżywiania się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17. Choroby układu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uzasadnia potrzebę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uzasadnia  konieczność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podaje zasady profilaktyki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konsekwencje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 podłoże chorób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pokarmowego oraz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zachowania higieny jamy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okresowego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chorób WZW A, B, C,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zdrowotne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8A4FA3">
            <w:pPr>
              <w:spacing w:line="0" w:lineRule="atLeast"/>
              <w:ind w:left="100"/>
            </w:pPr>
            <w:r>
              <w:t>WZW A, B, C,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zasady ich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ustnej argumentuje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wykonywania przeglądu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8A4FA3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nieprzestrzegania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8A4FA3">
            <w:pPr>
              <w:spacing w:line="0" w:lineRule="atLeast"/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profilaktyki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stwierdzenie, że należy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stanu uzębienia 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8A4FA3">
            <w:pPr>
              <w:spacing w:line="0" w:lineRule="atLeast"/>
            </w:pPr>
            <w:r>
              <w:t xml:space="preserve">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zasad higieny podczas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8A4FA3">
            <w:pPr>
              <w:spacing w:line="0" w:lineRule="atLeast"/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przestrzegać zasad higieny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stomatologa podaje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8A4FA3">
            <w:pPr>
              <w:spacing w:line="0" w:lineRule="atLeast"/>
            </w:pPr>
            <w:r>
              <w:t xml:space="preserve"> raka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przygotowywania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8A4FA3">
            <w:pPr>
              <w:spacing w:line="0" w:lineRule="atLeast"/>
            </w:pPr>
            <w:r>
              <w:t xml:space="preserve"> raka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podczas przygotowywania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przykłady chorób układu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jelita grubego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spożywania posiłków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jelita grubego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spożywania posiłków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pokarmowego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(również właściwego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5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przechowywania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pokarmów)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5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18. Podsumowanie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 xml:space="preserve">wszystkie wymagania z le </w:t>
            </w:r>
            <w:proofErr w:type="spellStart"/>
            <w:r>
              <w:rPr>
                <w:sz w:val="22"/>
              </w:rPr>
              <w:t>kcji</w:t>
            </w:r>
            <w:proofErr w:type="spellEnd"/>
            <w:r>
              <w:rPr>
                <w:sz w:val="22"/>
              </w:rPr>
              <w:t xml:space="preserve"> 10–17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30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55"/>
        </w:trPr>
        <w:tc>
          <w:tcPr>
            <w:tcW w:w="66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55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DZIAŁ 3. UKŁAD KR ĄŻENIA. UKŁAD ODPORNOŚCIOWY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D2670">
        <w:trPr>
          <w:trHeight w:val="30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19. Krew i jej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składniki krwi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wymienia funkcje krwi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grupy krwi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przebieg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wykazuje związek budowy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(osocze, krwinki)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układu AB0 i Rh określa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powstawania skrzepu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właściwości składników krwi z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wskazuje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rolę osocza krwi,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wskazuje, jaką grupę krwi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pełnionymi funkcjami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niebezpieczeństwo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erytrocytów, leukocytów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 AB0 można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związane z obecnością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trombocytów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przetaczać biorcom z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czadu we wdychanym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określoną grupą krwi tego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powietrzu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20. Budowa i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opisuje budowę układu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rozpoznaje elementy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wskazuje na różnice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wskazuje na różnice w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krążenie krwi w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układu krwionośnego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krwionośnego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budowy układu krążenia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budowie i funkcji naczyń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budowie i funkcji naczyń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obiegu płucnym (małym)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przedstawia główne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(na modelu / schemacie)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krwionośnych (żył, tętnic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krwionośnych (żył, tętnic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obwodowym (dużym)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funkcje układu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ze wskazaniem kierunku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naczyń włosowatych)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naczyń włosowatych)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krwionośnego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przepływu krwi określa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funkcje obiegu płucnego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obwodowego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32" w:right="1178" w:bottom="902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280"/>
        <w:gridCol w:w="254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7" w:name="page7"/>
            <w:bookmarkEnd w:id="7"/>
            <w:r>
              <w:lastRenderedPageBreak/>
              <w:t>21. Serce i jego praca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rozpoznaje serce i określa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rozpoznaje elementy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opisuje elementy budowy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etapy pracy serca określa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uzasadnia zależność między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jego położenie w ciele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budowy serca wymienia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serca: przedsionki, komory,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 związek pracy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pracą serca a wysiłkiem</w:t>
            </w:r>
          </w:p>
        </w:tc>
      </w:tr>
      <w:tr w:rsidR="00AD2670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człowieka określa wpływ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badania wykonywane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80"/>
            </w:pPr>
            <w:r>
              <w:t>zastawki, naczynia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serca z tętnem i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fizycznym</w:t>
            </w:r>
          </w:p>
        </w:tc>
      </w:tr>
      <w:tr w:rsidR="00AD2670">
        <w:trPr>
          <w:trHeight w:val="5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wieńcowe, z uwzględnieniem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5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różnych czynników 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diagnostyce chorób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ciśnieniem krwi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D2670">
        <w:trPr>
          <w:trHeight w:val="19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pracę serca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serca podaje właściwości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8" w:lineRule="exact"/>
              <w:ind w:left="80"/>
            </w:pPr>
            <w:r>
              <w:t>ich roli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D2670">
        <w:trPr>
          <w:trHeight w:val="11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wyjaśnia, co to jest puls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7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tkanki mięśniowej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D2670">
        <w:trPr>
          <w:trHeight w:val="10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ciśnienie krwi,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4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budującej serce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D2670">
        <w:trPr>
          <w:trHeight w:val="13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 przedstawieniem sposobu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D2670">
        <w:trPr>
          <w:trHeight w:val="14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ich badania w praktyce</w:t>
            </w:r>
            <w:r w:rsidR="008A4FA3">
              <w:t>, stosuje się do zasad podczas pomiaru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22. Wpływ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formułuje problem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rejestruje wyniki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analizuje wyniki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planuje doświadczenie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wpływ aktywności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aktywności fizycznej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badawczy i hipotezę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doświadczenia stosownie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doświadczenia dokumentuje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określające wpływ wysiłku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fizycznej i prawidłowej diety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na układ krążenia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określa warunki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 przeprowadzonych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etapy doświadczenia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fizycznego na zmiany tętna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 właściwe funkcjonowanie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doświadczenia, próbę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pomiarów wnioskuje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badającego wpływ wysiłku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ciśnienia tętniczego krwi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 krwionośnego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badawczą i kontrolną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podstawie wyników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fizycznego na zmiany tętna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wykonuje pomiar tętna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doświadczenia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ciśnienia tętniczego krwi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ciśnienia krwi w czasie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spoczynku i wysiłku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fizycznego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23. Higiena układu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podaje przykłady chorób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zasady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określa przyczyny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etapy powstawania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uzasadnia związek między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krwionośnego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krwi (anemia, białaczka)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profilaktyki chorób krwi,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nadciśnienia wyjaśnia, jak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blaszek miażdżycowych w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właściwym odżywianiem się,</w:t>
            </w:r>
          </w:p>
        </w:tc>
      </w:tr>
      <w:tr w:rsidR="00AD2670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80"/>
            </w:pPr>
            <w:r>
              <w:t>układu krwionośnego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6" w:lineRule="exact"/>
              <w:ind w:left="100"/>
            </w:pPr>
            <w:r>
              <w:t>serca i układu krążenia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dochodzi do zawału serca i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tętnicy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aktywnością fizyczną, a</w:t>
            </w:r>
          </w:p>
        </w:tc>
      </w:tr>
      <w:tr w:rsidR="00AD2670">
        <w:trPr>
          <w:trHeight w:val="5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przedstawia znaczenie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0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02" w:lineRule="exact"/>
              <w:ind w:left="80"/>
            </w:pPr>
            <w:r>
              <w:t>(miażdżyca, nadciśnienie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udaru mózgu uzasadnia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zwiększonym ryzykiem</w:t>
            </w:r>
          </w:p>
        </w:tc>
      </w:tr>
      <w:tr w:rsidR="00AD2670">
        <w:trPr>
          <w:trHeight w:val="7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tętnicze, zawał serca)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aktywności fizycznej i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D2670">
        <w:trPr>
          <w:trHeight w:val="17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konieczność okresowego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rozwoju chorób układu</w:t>
            </w:r>
          </w:p>
        </w:tc>
      </w:tr>
      <w:tr w:rsidR="00AD2670">
        <w:trPr>
          <w:trHeight w:val="10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wymienia przyczyny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prawidłowej diety we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4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wykonywania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krwionośnego</w:t>
            </w:r>
          </w:p>
        </w:tc>
      </w:tr>
      <w:tr w:rsidR="00AD2670">
        <w:trPr>
          <w:trHeight w:val="13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chorób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właściwym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D2670">
        <w:trPr>
          <w:trHeight w:val="1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podstawowych badań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1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krwi, serca i układu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funkcjonowaniu układu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D2670">
        <w:trPr>
          <w:trHeight w:val="1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kontrolnych krwi, pomiaru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1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krążenia podaje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krążenia wskazuje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D2670">
        <w:trPr>
          <w:trHeight w:val="1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tętna i ciśnienia krwi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1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wartości prawidłowego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czynniki zwiększające i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D2670">
        <w:trPr>
          <w:trHeight w:val="1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ciśnienia krwi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zmniejszające ryzyko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6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zachorowania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choroby serca i układu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krążenia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24. Budowa układu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wskazuje układ limfatyczny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wskazuje na powiązania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opisuje budowę i funkcje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skład oraz funkcje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związek między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odpornościowego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jako część układu krążenia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krwi, limfy i płynu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narządów układu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limfy i płynu tkankowego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układem limfatycznym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tkankowego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limfatycznego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odpornościowym</w:t>
            </w: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32" w:right="1178" w:bottom="914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420"/>
        <w:gridCol w:w="1480"/>
        <w:gridCol w:w="900"/>
        <w:gridCol w:w="1000"/>
        <w:gridCol w:w="1300"/>
        <w:gridCol w:w="2520"/>
        <w:gridCol w:w="2420"/>
        <w:gridCol w:w="2620"/>
      </w:tblGrid>
      <w:tr w:rsidR="00AD2670">
        <w:trPr>
          <w:trHeight w:val="24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8" w:name="page8"/>
            <w:bookmarkEnd w:id="8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wymienia narządy należące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rozpoznaje narządy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porównuje skład oraz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do układu limfatycznego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 limfatycznego na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funkcje limfy i płynu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schemacie, rysunku,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tkankowego ze składem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modelu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funkcją krwi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25. Odporność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wyjaśnia, co to jest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rozróżnia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right="240"/>
              <w:jc w:val="right"/>
            </w:pPr>
            <w:r>
              <w:t>odporność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wyjaśnia naturalne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funkcje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przykłady</w:t>
            </w:r>
          </w:p>
        </w:tc>
      </w:tr>
      <w:tr w:rsidR="00AD2670">
        <w:trPr>
          <w:trHeight w:val="281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organizmu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odporność organizmu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wrodzoną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240"/>
              <w:jc w:val="right"/>
            </w:pPr>
            <w:r>
              <w:t>i  nabytą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mechanizmy odporności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elementów układu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mechanizmów odporności</w:t>
            </w:r>
          </w:p>
        </w:tc>
      </w:tr>
      <w:tr w:rsidR="00AD2670">
        <w:trPr>
          <w:trHeight w:val="22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wyjaśnia, co to jest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240"/>
              <w:jc w:val="right"/>
            </w:pPr>
            <w:r>
              <w:t>przykłady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nabytej – biernej i czynnej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odpornościowego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skierowanej przeciwko</w:t>
            </w:r>
          </w:p>
        </w:tc>
      </w:tr>
      <w:tr w:rsidR="00AD2670">
        <w:trPr>
          <w:trHeight w:val="5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konkretnemu antygenowi</w:t>
            </w:r>
          </w:p>
        </w:tc>
      </w:tr>
      <w:tr w:rsidR="00AD2670">
        <w:trPr>
          <w:trHeight w:val="228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antygen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odporności wrodzonej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(narządów: śledziony,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53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3" w:lineRule="exact"/>
              <w:ind w:left="100"/>
            </w:pPr>
            <w:r>
              <w:t>oraz przykłady</w:t>
            </w:r>
          </w:p>
        </w:tc>
      </w:tr>
      <w:tr w:rsidR="00AD2670">
        <w:trPr>
          <w:trHeight w:val="199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9" w:lineRule="exact"/>
              <w:ind w:left="100"/>
            </w:pPr>
            <w:r>
              <w:t>grasicy, węzłów chłonnych;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D2670">
        <w:trPr>
          <w:trHeight w:val="254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komórek: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mechanizmów, które działają</w:t>
            </w: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makrofagów, limfocytów T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ogólnie</w:t>
            </w:r>
          </w:p>
        </w:tc>
      </w:tr>
      <w:tr w:rsidR="00AD2670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B; cząsteczek: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D2670">
        <w:trPr>
          <w:trHeight w:val="278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przeciwciał)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20"/>
            </w:pPr>
            <w:r>
              <w:t>26.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8A4FA3">
            <w:pPr>
              <w:spacing w:line="229" w:lineRule="exact"/>
            </w:pPr>
            <w:r>
              <w:t>Zastosowanie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60"/>
            </w:pPr>
            <w:r>
              <w:t>podaje przykłady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rozróżnia odporność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60"/>
            </w:pPr>
            <w:r>
              <w:t>wyjaśnia, na czym polega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229" w:lineRule="exact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wyjaśnia, dlaczego niektóre</w:t>
            </w:r>
          </w:p>
        </w:tc>
      </w:tr>
      <w:tr w:rsidR="00AD2670">
        <w:trPr>
          <w:trHeight w:val="281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wiedzy o odporności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szczepień obowiązkowych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8A4FA3" w:rsidP="008A4FA3">
            <w:pPr>
              <w:spacing w:line="0" w:lineRule="atLeast"/>
            </w:pPr>
            <w:r>
              <w:t>wrodzoną i nabytą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zgodność tkankowa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0" w:lineRule="atLeast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przeszczepy są odrzucane</w:t>
            </w:r>
          </w:p>
        </w:tc>
      </w:tr>
      <w:tr w:rsidR="00AD2670">
        <w:trPr>
          <w:trHeight w:val="22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i nieobowiązkowych oraz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8A4FA3">
            <w:pPr>
              <w:spacing w:line="225" w:lineRule="exact"/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organizmu uzasadnia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wyjaśnia, na czym polega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5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8A4FA3">
            <w:pPr>
              <w:spacing w:line="0" w:lineRule="atLeast"/>
            </w:pPr>
            <w:r>
              <w:t>przedstawia znaczenie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19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ocenia ich znaczenie</w:t>
            </w: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potrzebę pozyskiwania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transplantacja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D2670">
        <w:trPr>
          <w:trHeight w:val="84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przeszczepów, w tym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D2670">
        <w:trPr>
          <w:trHeight w:val="17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wymienia narządy, które</w:t>
            </w: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narządów do transplantacji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rodzinnych, w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7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można przeszczepić</w:t>
            </w: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oraz deklaracji zgody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2E99">
            <w:pPr>
              <w:spacing w:line="0" w:lineRule="atLeast"/>
              <w:ind w:left="100"/>
            </w:pPr>
            <w:r>
              <w:t>utrzymaniu życia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7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człowiekowi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transplantację narządów po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08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ind w:left="100"/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73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śmierci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D2670">
        <w:trPr>
          <w:trHeight w:val="108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43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20"/>
            </w:pPr>
            <w:r>
              <w:t>27. Zaburzenia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60"/>
            </w:pPr>
            <w:r>
              <w:t>wymienia zasady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wskazuje drogi zakażenia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60"/>
            </w:pPr>
            <w:r>
              <w:t>podaje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opisuje wpływ HIV na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wyjaśnia podłoże alergii</w:t>
            </w:r>
          </w:p>
        </w:tc>
      </w:tr>
      <w:tr w:rsidR="00AD2670">
        <w:trPr>
          <w:trHeight w:val="281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funkcjonowania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profilaktyki przeciwko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HIV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najczęstszych alergenów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osłabienie układu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odporności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zakażeniom HIV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odpornościowego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28. Podsumowanie</w:t>
            </w:r>
          </w:p>
        </w:tc>
        <w:tc>
          <w:tcPr>
            <w:tcW w:w="3380" w:type="dxa"/>
            <w:gridSpan w:val="3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 xml:space="preserve">wszystkie wymagania z </w:t>
            </w:r>
            <w:proofErr w:type="spellStart"/>
            <w:r>
              <w:t>lekcj</w:t>
            </w:r>
            <w:proofErr w:type="spellEnd"/>
            <w:r>
              <w:t xml:space="preserve"> i 19 – 27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300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52"/>
        </w:trPr>
        <w:tc>
          <w:tcPr>
            <w:tcW w:w="53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52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DZIAŁ 4. UKŁAD OD DECHOWY. UKŁAD WYDALNICZY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304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27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29. Budowa i funkcje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przedstawia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20"/>
            </w:pPr>
            <w:r>
              <w:t>znaczenie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wyróżnia substraty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60"/>
            </w:pPr>
            <w:r>
              <w:t>wyjaśnia istotę oddychania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związek budowy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budowę</w:t>
            </w:r>
          </w:p>
        </w:tc>
      </w:tr>
      <w:tr w:rsidR="00AD2670">
        <w:trPr>
          <w:trHeight w:val="281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układu oddechowego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oddychania dla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produkty oddychania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komórkowego oraz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 pełnioną funkcją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funkcjonowanie układu</w:t>
            </w: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funkcjonowania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komórkowego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wymiany gazowej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poszczególnych części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oddechowego</w:t>
            </w: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organizmu człowieka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przedstawia funkcje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zewnętrznej i wewnętrznej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 oddechowego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rozpoznaje części układu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narządów układu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wyjaśnia funkcje krtani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przedstawia mechanizm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oddechowego na modelu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oddechowego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określa rolę klatki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wentylacji płuc (wdech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/ schemacie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60"/>
            </w:pPr>
            <w:r>
              <w:t>piersiowej, mięśni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wydech)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32" w:right="1178" w:bottom="734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280"/>
        <w:gridCol w:w="254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9" w:name="page9"/>
            <w:bookmarkEnd w:id="9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odróżnia oddychanie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oddechowych i przepony w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komórkowe od wymiany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wentylacji płuc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gazowej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30. Wymiana gazowa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wskazuje na różnice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przedstawia rolę krwi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analizuje przebieg wymiany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przeprowadza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227" w:lineRule="exact"/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w płucach i tkankach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 składzie powietrza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 transporcie gazów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gazowej w płucach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doświadczenie /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0" w:lineRule="atLeast"/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wdychanego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oddechowych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tkankach analizuje wyniki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obserwację zgodnie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 w:rsidP="00492E99">
            <w:pPr>
              <w:spacing w:line="0" w:lineRule="atLeast"/>
            </w:pPr>
            <w:r>
              <w:t>planuje</w:t>
            </w:r>
          </w:p>
        </w:tc>
      </w:tr>
      <w:tr w:rsidR="00AD2670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18" w:lineRule="exact"/>
              <w:ind w:left="80"/>
            </w:pPr>
            <w:r>
              <w:t>wydychanego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uzasadnia niezbędność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badań i formułuje wnioski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z instrukcją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doświadczenie, w którym</w:t>
            </w:r>
          </w:p>
        </w:tc>
      </w:tr>
      <w:tr w:rsidR="00AD2670">
        <w:trPr>
          <w:trHeight w:val="5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2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1" w:lineRule="exact"/>
              <w:ind w:left="80"/>
            </w:pPr>
            <w:r>
              <w:t>określa czynniki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próby kontrolnej w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doświadczeń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wykazuje obecność</w:t>
            </w:r>
          </w:p>
        </w:tc>
      </w:tr>
      <w:tr w:rsidR="00AD2670">
        <w:trPr>
          <w:trHeight w:val="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D2670">
        <w:trPr>
          <w:trHeight w:val="22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1" w:lineRule="exact"/>
              <w:ind w:left="80"/>
            </w:pPr>
            <w:r>
              <w:t>wpływające na tempo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doświadczeniu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dwutlenku węgla i pary</w:t>
            </w:r>
          </w:p>
        </w:tc>
      </w:tr>
      <w:tr w:rsidR="00AD2670">
        <w:trPr>
          <w:trHeight w:val="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D2670">
        <w:trPr>
          <w:trHeight w:val="22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1" w:lineRule="exact"/>
              <w:ind w:left="80"/>
            </w:pPr>
            <w:r>
              <w:t>oddychania określa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formułuje problem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wodnej w wydychanym</w:t>
            </w:r>
          </w:p>
        </w:tc>
      </w:tr>
      <w:tr w:rsidR="00AD2670">
        <w:trPr>
          <w:trHeight w:val="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D2670">
        <w:trPr>
          <w:trHeight w:val="22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1" w:lineRule="exact"/>
              <w:ind w:left="80"/>
            </w:pPr>
            <w:r>
              <w:t>zasady projektowania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badawczy i hipotezę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powietrzu</w:t>
            </w:r>
          </w:p>
        </w:tc>
      </w:tr>
      <w:tr w:rsidR="00AD2670">
        <w:trPr>
          <w:trHeight w:val="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D2670">
        <w:trPr>
          <w:trHeight w:val="22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1" w:lineRule="exact"/>
              <w:ind w:left="80"/>
            </w:pPr>
            <w:r>
              <w:t>doświadczeń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31. Choroby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szkodliwe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przyczyny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analizuje wpływ palenia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wymienia zagrożenia życia,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wpływ czynników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higiena układu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czynniki wpływające 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proofErr w:type="spellStart"/>
            <w:r>
              <w:t>zachorowań</w:t>
            </w:r>
            <w:proofErr w:type="spellEnd"/>
            <w:r>
              <w:t xml:space="preserve"> na gruźlicę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tytoniu (bierne i czynne)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jakie niesie wdychanie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szkodliwych na</w:t>
            </w:r>
          </w:p>
        </w:tc>
      </w:tr>
      <w:tr w:rsidR="00AD2670">
        <w:trPr>
          <w:trHeight w:val="226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oddechowego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stan i funkcjonowanie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płuc, anginę i raka płuc ze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stan i funkcjonowanie układu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substancji szkodliwych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funkcjonowanie układu</w:t>
            </w:r>
          </w:p>
        </w:tc>
      </w:tr>
      <w:tr w:rsidR="00AD2670">
        <w:trPr>
          <w:trHeight w:val="55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19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układu oddechowego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wskazaniem na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oddechowego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zawartych w dymie z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9" w:lineRule="exact"/>
              <w:ind w:left="100"/>
            </w:pPr>
            <w:r>
              <w:t>oddechowego z</w:t>
            </w:r>
          </w:p>
        </w:tc>
      </w:tr>
      <w:tr w:rsidR="00AD2670">
        <w:trPr>
          <w:trHeight w:val="8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uwzględnieniem zasad</w:t>
            </w:r>
          </w:p>
        </w:tc>
      </w:tr>
      <w:tr w:rsidR="00AD2670">
        <w:trPr>
          <w:trHeight w:val="1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podaje przykłady chorób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stosowaną profilaktykę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papierosa analizuje wpływ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profilaktyki</w:t>
            </w:r>
          </w:p>
        </w:tc>
      </w:tr>
      <w:tr w:rsidR="00AD2670">
        <w:trPr>
          <w:trHeight w:val="17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układu oddechowego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tym zakresie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zanieczyszczeń pyłowych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D2670">
        <w:trPr>
          <w:trHeight w:val="10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uzasadnia konieczność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powietrza na stan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okresowych badań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funkcjonowanie układu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kontrolnych płuc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oddechowego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32. Budowa i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określa rolę układu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wymienia substancje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opisuje budowę i rolę nerek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znaczenie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podaje, jakie są źródła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układu wydalniczego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wydalniczego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usuwane z organizmu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analizuje bilans wodny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równowagi wodnej dla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substancji usuwanych z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wymienia narządy układu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 i wskazuje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organizmu człowieka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organizmu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organizmu człowieka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wydalniczego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drogi ich usuwania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33. Choroby układu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uzasadnia celowość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skład moczu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podaje przykłady chorób,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przyczyny i skutki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wyjaśnia, na czym polega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wydalniczego i ich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okresowych badań moczu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objawy zakażenia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które można zdiagnozować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kamicy nerkowej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dializa krwi i kiedy się ją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profilaktyka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wymienia zasady higieny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dróg moczowych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 podstawie składu moczu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stosuje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układu wydalniczego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34. Posumowanie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wszystkie wymagania z lekcji 29–33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30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24"/>
        </w:rPr>
        <w:sectPr w:rsidR="00AD2670">
          <w:pgSz w:w="16840" w:h="11906" w:orient="landscape"/>
          <w:pgMar w:top="832" w:right="1178" w:bottom="1440" w:left="1420" w:header="0" w:footer="0" w:gutter="0"/>
          <w:cols w:space="0" w:equalWidth="0">
            <w:col w:w="14240"/>
          </w:cols>
          <w:docGrid w:linePitch="360"/>
        </w:sectPr>
      </w:pPr>
    </w:p>
    <w:bookmarkStart w:id="10" w:name="page10"/>
    <w:bookmarkEnd w:id="10"/>
    <w:p w:rsidR="00AD2670" w:rsidRDefault="00146DC1">
      <w:pPr>
        <w:spacing w:line="0" w:lineRule="atLeast"/>
        <w:ind w:left="120"/>
        <w:rPr>
          <w:b/>
          <w:sz w:val="22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ge">
                  <wp:posOffset>543560</wp:posOffset>
                </wp:positionV>
                <wp:extent cx="9038590" cy="0"/>
                <wp:effectExtent l="8255" t="10160" r="11430" b="889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85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34C64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15pt,42.8pt" to="782.8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Z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ge">
                  <wp:posOffset>541020</wp:posOffset>
                </wp:positionV>
                <wp:extent cx="0" cy="6456680"/>
                <wp:effectExtent l="11430" t="762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66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2AA4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pt,42.6pt" to="71.4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9939020</wp:posOffset>
                </wp:positionH>
                <wp:positionV relativeFrom="page">
                  <wp:posOffset>541020</wp:posOffset>
                </wp:positionV>
                <wp:extent cx="0" cy="6456680"/>
                <wp:effectExtent l="13970" t="7620" r="508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66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4E9A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6pt,42.6pt" to="782.6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" strokeweight=".16931mm">
                <w10:wrap anchorx="page" anchory="page"/>
              </v:line>
            </w:pict>
          </mc:Fallback>
        </mc:AlternateContent>
      </w:r>
      <w:r w:rsidR="00493E80">
        <w:rPr>
          <w:b/>
          <w:sz w:val="22"/>
        </w:rPr>
        <w:t>DZIAŁ 5. UKŁAD NERWOWY I NARZĄDY ZMYSŁÓW. UKŁAD DOKREWNY</w:t>
      </w:r>
    </w:p>
    <w:p w:rsidR="00AD2670" w:rsidRDefault="00146DC1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187960</wp:posOffset>
                </wp:positionV>
                <wp:extent cx="12065" cy="12700"/>
                <wp:effectExtent l="0" t="0" r="63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6DECA" id="Rectangle 5" o:spid="_x0000_s1026" style="position:absolute;margin-left:218pt;margin-top:14.8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XmHgIAADk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" fillcolor="black" strokecolor="white"/>
            </w:pict>
          </mc:Fallback>
        </mc:AlternateContent>
      </w:r>
    </w:p>
    <w:p w:rsidR="00AD2670" w:rsidRDefault="00AD2670">
      <w:pPr>
        <w:spacing w:line="26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480"/>
        <w:gridCol w:w="920"/>
        <w:gridCol w:w="980"/>
        <w:gridCol w:w="120"/>
        <w:gridCol w:w="1180"/>
        <w:gridCol w:w="960"/>
        <w:gridCol w:w="800"/>
        <w:gridCol w:w="78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35. Budowa i funkcje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wymienia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elementy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 funkcje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uzasadnia związek budowy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 rolę neuronów w</w:t>
            </w:r>
          </w:p>
        </w:tc>
        <w:tc>
          <w:tcPr>
            <w:tcW w:w="2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analizuje przystosowania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układu nerwowego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tworzące ośrodkowy układ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ośrodkowego i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neuronu z pełnioną funkcją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przyjmowaniu 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neuronów do pełnienia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nerwowy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obwodowego układu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wskazuje przebieg impulsu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przewodzeniu impulsów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funkcji w układzie nerwowym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określa rolę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nerwowego rozpoznaje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nerwowego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nerwowych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7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38" w:lineRule="exact"/>
              <w:ind w:left="80"/>
            </w:pPr>
            <w:r>
              <w:t>autonomicznego układu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elementy ośrodkowego i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AD2670" w:rsidRDefault="00AD2670">
            <w:pPr>
              <w:spacing w:line="218" w:lineRule="exact"/>
              <w:ind w:left="80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D2670">
        <w:trPr>
          <w:trHeight w:val="28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nerwowego w organizmie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obwodowego układu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AD2670" w:rsidRDefault="00AD2670" w:rsidP="00492E99">
            <w:pPr>
              <w:spacing w:line="198" w:lineRule="exact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19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nerwowego, np. na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198" w:lineRule="exac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D2670">
        <w:trPr>
          <w:trHeight w:val="89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gridSpan w:val="2"/>
            <w:vMerge w:val="restart"/>
            <w:shd w:val="clear" w:color="auto" w:fill="auto"/>
            <w:vAlign w:val="bottom"/>
          </w:tcPr>
          <w:p w:rsidR="00AD2670" w:rsidRDefault="00AD2670" w:rsidP="00492E99">
            <w:pPr>
              <w:spacing w:line="0" w:lineRule="atLeast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D2670">
        <w:trPr>
          <w:trHeight w:val="19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modelu, rysunku, według</w:t>
            </w:r>
          </w:p>
        </w:tc>
        <w:tc>
          <w:tcPr>
            <w:tcW w:w="1760" w:type="dxa"/>
            <w:gridSpan w:val="2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D2670">
        <w:trPr>
          <w:trHeight w:val="89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opisu i podaje ich nazwy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4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36. Czynności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elementy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wymienia funkcje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określa,  co  to  jest  kora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lokalizuje ośrodki korowe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wyjaśnia, co to są wyższe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ośrodkowego układu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ośrodkowego układu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głównych części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mózgowa  i  jakie  jest  jej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 rysunku / modelu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czynności nerwowe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nerwowego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nerwowego i podaje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 xml:space="preserve">mózgowia </w:t>
            </w:r>
            <w:r>
              <w:rPr>
                <w:rFonts w:ascii="Times New Roman" w:eastAsia="Times New Roman" w:hAnsi="Times New Roman"/>
              </w:rPr>
              <w:t>wyjaśnia, jaką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znaczenie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jc w:val="center"/>
            </w:pPr>
            <w:r>
              <w:t>opisuje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40"/>
              <w:jc w:val="right"/>
            </w:pPr>
            <w:r>
              <w:t>funkcje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mózgu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ich funkcje podaje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funkcję pełni rdzeń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móżdżku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320"/>
            </w:pPr>
            <w:r>
              <w:t>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40"/>
              <w:jc w:val="right"/>
            </w:pPr>
            <w:r>
              <w:t>rdzenia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zasady higieny pracy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kręgowy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przedłużonego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40"/>
              <w:jc w:val="right"/>
            </w:pPr>
            <w:r>
              <w:t>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umysłowej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organizmie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37. Odruchy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elementy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rozróżnia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right="380"/>
              <w:jc w:val="right"/>
            </w:pPr>
            <w:r>
              <w:t>odruchy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wyjaśnia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jc w:val="center"/>
              <w:rPr>
                <w:w w:val="99"/>
              </w:rPr>
            </w:pPr>
            <w:r>
              <w:rPr>
                <w:w w:val="99"/>
              </w:rPr>
              <w:t>działanie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right="200"/>
              <w:jc w:val="right"/>
            </w:pPr>
            <w:r>
              <w:t>łuku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znaczenie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znaczenie odruchów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bezwarunkowe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składowe łuku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warunkowe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380"/>
              <w:jc w:val="right"/>
            </w:pPr>
            <w:r>
              <w:t>i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odruchowego   wyjaśnia,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wybranych odruchów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 codziennym życiu</w:t>
            </w:r>
          </w:p>
        </w:tc>
      </w:tr>
      <w:tr w:rsidR="00AD2670">
        <w:trPr>
          <w:trHeight w:val="226"/>
        </w:trPr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i warunkowe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80"/>
            </w:pPr>
            <w:r>
              <w:t>odruchowego określa, co</w:t>
            </w: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bezwarunkowe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80"/>
            </w:pPr>
            <w:r>
              <w:t>jak powstają i jaka jest rola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(czkawka, połykanie,</w:t>
            </w:r>
          </w:p>
        </w:tc>
        <w:tc>
          <w:tcPr>
            <w:tcW w:w="262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</w:t>
            </w:r>
          </w:p>
        </w:tc>
      </w:tr>
      <w:tr w:rsidR="00AD2670">
        <w:trPr>
          <w:trHeight w:val="55"/>
        </w:trPr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2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200" w:lineRule="exact"/>
              <w:ind w:left="80"/>
            </w:pPr>
            <w:r>
              <w:t>to jest odruch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380"/>
              <w:jc w:val="right"/>
            </w:pPr>
            <w:r>
              <w:t>przykłady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80"/>
            </w:pPr>
            <w:r>
              <w:t>odruchów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right="160"/>
              <w:jc w:val="right"/>
            </w:pPr>
            <w:r>
              <w:t>warunkowych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odruch wymiotny,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223" w:lineRule="exact"/>
              <w:ind w:left="80"/>
            </w:pPr>
            <w:r>
              <w:t>bezwarunkowy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17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odruchów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80"/>
            </w:pPr>
            <w:r>
              <w:t>uzasadnia,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right="160"/>
              <w:jc w:val="right"/>
            </w:pPr>
            <w:r>
              <w:t>dlaczego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źreniczny, mruganie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5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3" w:lineRule="exact"/>
              <w:ind w:left="80"/>
            </w:pPr>
            <w:r>
              <w:t>i podaje przykłady takich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17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bezwarunkowych   i</w:t>
            </w:r>
          </w:p>
        </w:tc>
        <w:tc>
          <w:tcPr>
            <w:tcW w:w="1760" w:type="dxa"/>
            <w:gridSpan w:val="2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80"/>
            </w:pPr>
            <w:r>
              <w:t>odruch   kolanowy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right="160"/>
              <w:jc w:val="right"/>
            </w:pPr>
            <w:r>
              <w:t>jest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powiekami, łzawienie,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5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t xml:space="preserve">odruchów </w:t>
            </w:r>
            <w:r>
              <w:rPr>
                <w:rFonts w:ascii="Times New Roman" w:eastAsia="Times New Roman" w:hAnsi="Times New Roman"/>
              </w:rPr>
              <w:t>dokonuje</w:t>
            </w: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gridSpan w:val="2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17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warunkowych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80"/>
            </w:pPr>
            <w:r>
              <w:t>odruchem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odruch ślinienia się) w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5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obserwacji odruchu</w:t>
            </w: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15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dostrzega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right="380"/>
              <w:jc w:val="right"/>
            </w:pPr>
            <w:r>
              <w:t>istotne</w:t>
            </w:r>
          </w:p>
        </w:tc>
        <w:tc>
          <w:tcPr>
            <w:tcW w:w="1760" w:type="dxa"/>
            <w:gridSpan w:val="2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80"/>
            </w:pPr>
            <w:r>
              <w:t>bezwarunkowym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życiu człowieka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D2670">
        <w:trPr>
          <w:trHeight w:val="7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kolanowego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gridSpan w:val="2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14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znaczenie odruchów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D2670">
        <w:trPr>
          <w:trHeight w:val="14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 życiu codziennym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38. Higiena układu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uzasadnia konieczność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zasady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wyjaśnia przyczyny i skutki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przykłady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skuteczne metody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nerwowego.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ochrony głowy przed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efektywnego uczenia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stresu podaje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pozytywnego 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uczenia się oparte na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Radzenie sobie ze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urazami ze względu na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się przedstawia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skutecznych metod uczenia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negatywnego działania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wykorzystywaniu wszystkich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stresem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możliwość uszkodzenia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korzystne dla zdrowia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się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stresu uzasadnia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zmysłów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mózgu podaje przykłady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sposoby radzenia sobie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znaczenie snu w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wpływu, jaki ma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 długotrwałym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prawidłowym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wysypianie się na procesy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(negatywnym) stresem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funkcjonowaniu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myślenia i zapamiętywania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organizmu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53" w:right="1178" w:bottom="322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280"/>
        <w:gridCol w:w="254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11" w:name="page11"/>
            <w:bookmarkEnd w:id="11"/>
            <w:r>
              <w:lastRenderedPageBreak/>
              <w:t>39. Oko – narząd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wyróżnia rodzaje zmysłów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wyjaśnia, co to są zmysły,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przedstawia funkcje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analizuje budowę oka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wyjaśnia, w jaki sposób i jaki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wzroku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 określeniem ich roli 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komórki zmysłowe,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elementów budowy oka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rolę jego części w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obraz obiektu powstaje na</w:t>
            </w:r>
          </w:p>
        </w:tc>
      </w:tr>
      <w:tr w:rsidR="00AD267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życiu człowieka rozpoznaje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receptory lokalizuje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procesie widzenia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siatkówce oka oraz jego</w:t>
            </w:r>
          </w:p>
        </w:tc>
      </w:tr>
      <w:tr w:rsidR="00AD2670">
        <w:trPr>
          <w:trHeight w:val="19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elementy budowy oka 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8" w:lineRule="exact"/>
              <w:ind w:left="100"/>
            </w:pPr>
            <w:r>
              <w:t>receptory i narządy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interpretację w mózgu</w:t>
            </w:r>
          </w:p>
        </w:tc>
      </w:tr>
      <w:tr w:rsidR="00AD2670">
        <w:trPr>
          <w:trHeight w:val="8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zmysłów w organizmie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D2670">
        <w:trPr>
          <w:trHeight w:val="1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modelu / schemacie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7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dokonuje obserwacji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D2670">
        <w:trPr>
          <w:trHeight w:val="10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 funkcje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wykazującej obecność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elementów budowy oka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1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tarczy nerwu wzrokowego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 siatkówce oka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40. Funkcjonowanie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wyróżnia wady wzroku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 różnicę między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wyjaśnia terminy: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 najczęstsze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 funkcjonowanie oka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oka. Wady wzroku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uzasadnia potrzebę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widzeniem z bliska i 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rPr>
                <w:i/>
              </w:rPr>
              <w:t>akomodacja oka</w:t>
            </w:r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przyczyny powstawania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oraz wady wzroku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wykonywania okresowych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daleka oraz w ciemności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rPr>
                <w:i/>
              </w:rPr>
              <w:t>krótkowzroczność</w:t>
            </w:r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wad wzroku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badań kontrolnych wzroku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 świetle przedstawia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rPr>
                <w:i/>
              </w:rPr>
              <w:t>dalekowzroczność</w:t>
            </w:r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(krótkowzroczność,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zasady higieny narządu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astygmatyzm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dalekowzroczność,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wzroku podczas czytania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astygmatyzm) i sposoby ich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oraz pracy z komputerem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korygowania za pomocą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soczewek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280"/>
            </w:pPr>
            <w:r>
              <w:t>41. Ucho – narząd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rozpoznaje elementy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przedstawia funkcje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określa przebieg fali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analizuje budowę oraz rolę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wykazuje związek budowy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220"/>
            </w:pPr>
            <w:r>
              <w:t>słuchu i równowagi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budowy ucha na modelu /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elementów ucha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dźwiękowej w uchu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ucha wewnętrznego jako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ucha z pełnioną funkcją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schemacie uzasadnia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odbieraniu bodźców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powstawanie wrażeń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narządu słuchu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konieczność higieny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dźwiękowych wykazuje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słuchowych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równowagi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narządu słuchu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negatywny wpływ hałasu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 zdrowie człowieka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7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42. Inne zmysły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uzasadnia znaczenie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bada wrażliwość zmysłu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interpretuje wyniki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 rolę narządów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planuje doświadczenia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ostrzegawczej roli zmysłów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smaku i węchu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doświadczeń badających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zmysłów w odbieraniu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lokalizujące receptory zmysłu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określa lokalizację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podstawie instrukcji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wrażliwość wybranych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bodźców z otoczenia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węchu i smaku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narządów i receptorów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 zagrożenia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komórek zmysłowych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zmysłu węchu, smaku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wynikające ze zjawiska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dotyku przedstawia rolę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adaptacji węchu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5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zmysłu dotyku, zmysłu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smaku i zmysłu węchu 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życiu człowieka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43. Budowa i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definiuje pojęcie hormonu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wskazuje położenie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opisuje rolę tyroksyny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wyjaśnia, dlaczego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wykazuje podobieństwa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układu dokrewnego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opisuje rolę hormonów: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gruczołów dokrewnych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glukagonu oraz hormonów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hormony działają tylko na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różnice między działaniem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wzrostu, insuliny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ciele człowieka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płciowych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określone narządy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 hormonalnego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adrenaliny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organizmu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 nerwowego</w:t>
            </w: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32" w:right="1178" w:bottom="312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280"/>
        <w:gridCol w:w="254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12" w:name="page12"/>
            <w:bookmarkEnd w:id="12"/>
            <w:r>
              <w:lastRenderedPageBreak/>
              <w:t>44. Działanie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ind w:left="80"/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 przyczyny 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wyjaśnia antagonizm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przykłady chorób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 nadrzędną rolę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hormonów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0" w:lineRule="atLeast"/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objawy cukrzycy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działania insuliny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wynikających z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przysadki w układzie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0" w:lineRule="atLeast"/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glukagonu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nieprawidłowego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dokrewnym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 w:rsidP="00492E99">
            <w:pPr>
              <w:spacing w:line="0" w:lineRule="atLeast"/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działania tarczycy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przysadki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45. Podsumowanie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 xml:space="preserve">wszystkie wymagania z </w:t>
            </w:r>
            <w:proofErr w:type="spellStart"/>
            <w:r>
              <w:t>lekcj</w:t>
            </w:r>
            <w:proofErr w:type="spellEnd"/>
            <w:r>
              <w:t xml:space="preserve"> i 35–44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30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50"/>
        </w:trPr>
        <w:tc>
          <w:tcPr>
            <w:tcW w:w="66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DZIAŁ 6. UKŁAD RO ZRODCZY. ROZMNAŻANIE SIĘ I ROZWÓJ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30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20"/>
            </w:pPr>
            <w:r>
              <w:t>46. Budowa i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określa rolę układu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wyjaśnia, na czym polega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określa funkcje jąder,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wskazuje miejsce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wykazuje związek budowy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męskiego układu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rozrodczego męskiego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rozmnażanie płciowe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najądrzy, pęcherzyków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powstawania plemników w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męskiego układu rozrodczego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rozrodczego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opisuje zmiany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opisuje typowe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nasiennych i prostaty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układzie rozrodczym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 jego funkcją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anatomiczne i fizjologiczne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zachowania chłopca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wyjaśnia, jaka jest rola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męskim i opisuje ich dalszą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zachodzące w organizmie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okresie dojrzewania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hormonów, w tym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drogę do momentu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chłopca w okresie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wskazuje na rysunku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testosteronu, w okresie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wytrysku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t xml:space="preserve">dojrzewania </w:t>
            </w:r>
            <w:r>
              <w:rPr>
                <w:rFonts w:ascii="Times New Roman" w:eastAsia="Times New Roman" w:hAnsi="Times New Roman"/>
              </w:rPr>
              <w:t>wymienia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elementy układu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dojrzewania chłopców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elementy układu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rozrodczego męskiego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rozrodczego męskiego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ich nazwy podaje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funkcje elementów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układu rozrodczego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męskiego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20"/>
            </w:pPr>
            <w:r>
              <w:t>47. Budowa i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opisuje zmiany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opisuje typowe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określa rolę poszczególnych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wyjaśnia, jaka jest rola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uzasadnia, w jaki sposób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żeńskiego układu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anatomiczne i fizjologiczne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zachowania dziewczyny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elementów układu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hormonów, w tym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budowa układu rozrodczego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rozrodczego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zachodzące w organizmie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 okresie dojrzewania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rozrodczego żeńskiego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estrogenów, w okresie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żeńskiego jest przystosowana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dziewczyny w okresie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wskazuje na rysunku /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wyjaśnia, co to jest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dojrzewania dziewcząt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 pełnionych funkcji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t xml:space="preserve">dojrzewania </w:t>
            </w:r>
            <w:r>
              <w:rPr>
                <w:rFonts w:ascii="Times New Roman" w:eastAsia="Times New Roman" w:hAnsi="Times New Roman"/>
              </w:rPr>
              <w:t>wymienia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modelu elementy układu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jajeczkowanie (owulacja)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elementy układu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rozrodczego żeńskiego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rozrodczego żeńskiego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ich nazwy opisuje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funkcjonowanie układu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rozrodczego kobiety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32" w:right="1178" w:bottom="1440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020"/>
        <w:gridCol w:w="900"/>
        <w:gridCol w:w="480"/>
        <w:gridCol w:w="2280"/>
        <w:gridCol w:w="254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13" w:name="page13"/>
            <w:bookmarkEnd w:id="13"/>
            <w:r>
              <w:lastRenderedPageBreak/>
              <w:t>48. Cykl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podaje nazwy gamety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porównuje budowę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przedstawia rolę gamet w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opisuje etapy cyklu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 rolę hormonów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miesiączkowy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męskiej i żeńskiej oraz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plemnika z komórką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procesie zapłodnienia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miesiączkowego kobiety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związanych z cyklem</w:t>
            </w:r>
          </w:p>
        </w:tc>
      </w:tr>
      <w:tr w:rsidR="00AD267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kobiety. Zapłodnienie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80"/>
            </w:pPr>
            <w:r>
              <w:t>wskazuje miejsce ich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jajową jako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wyjaśnia, dlaczego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miesiączkowym</w:t>
            </w:r>
          </w:p>
        </w:tc>
      </w:tr>
      <w:tr w:rsidR="00AD2670">
        <w:trPr>
          <w:trHeight w:val="19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8" w:lineRule="exact"/>
              <w:ind w:left="80"/>
            </w:pPr>
            <w:r>
              <w:t>wytwarzania wyjaśnia, na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przystosowanie do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zapłodnienie może być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D2670">
        <w:trPr>
          <w:trHeight w:val="8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czym polega zapłodnienie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D2670">
        <w:trPr>
          <w:trHeight w:val="1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pełnionej funkcji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efektem stosunku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określa możliwy efekt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D2670">
        <w:trPr>
          <w:trHeight w:val="14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definiuje termin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płciowego wskazuje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D2670">
        <w:trPr>
          <w:trHeight w:val="1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stosunku płciowego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D2670">
        <w:trPr>
          <w:trHeight w:val="11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jajeczkowania (owulacji)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miejsce, w którym dochodzi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1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wymienia objawy ciąży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1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 zapłodnienia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D2670">
        <w:trPr>
          <w:trHeight w:val="16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D2670">
        <w:trPr>
          <w:trHeight w:val="13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49. Rozwój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opisuje zachowania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wymienia etapy rozwoju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określa  rolę  łożyska  dla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różnice między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przebieg wczesnego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zarodkowy i płodowy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ciężarnej kobiety mające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proofErr w:type="spellStart"/>
            <w:r>
              <w:t>przedurodzeniowego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rozwijającego się płodu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zygotą, zarodkiem 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etapu ciąży – od zapłodnienia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pozytywny wpływ na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 (zygota,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płodem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do zagnieżdżenia się zarodka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w w:val="98"/>
              </w:rPr>
            </w:pPr>
            <w:r>
              <w:rPr>
                <w:w w:val="98"/>
              </w:rPr>
              <w:t>rozwój zarodka i płodu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zarodek, płód) opisuje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 macicy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w w:val="99"/>
              </w:rPr>
            </w:pPr>
            <w:r>
              <w:rPr>
                <w:w w:val="99"/>
              </w:rPr>
              <w:t>uzasadnia konieczność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czynniki, które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pozostawania kobiety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negatywnie wpływają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ciężarnej pod opieką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rozwój zarodka i płodu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lekarską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50. Rozwój człowieka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60"/>
            </w:pPr>
            <w:r>
              <w:t>etapy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</w:pPr>
            <w:r>
              <w:t>życia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charakteryzuje etapy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przedstawia etapy fizycznego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wyjaśnia, na czym polega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potrzeby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i potrzeby z nim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człowieka po urodzeniu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życia człowieka po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i psychicznego dojrzewania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społeczne dojrzewanie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ograniczenia ludzi w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związane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 xml:space="preserve">urodzeniu </w:t>
            </w:r>
            <w:r>
              <w:rPr>
                <w:rFonts w:ascii="Times New Roman" w:eastAsia="Times New Roman" w:hAnsi="Times New Roman"/>
              </w:rPr>
              <w:t>opisuje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człowieka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różnych fazach rozwoju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potrzeby człowieka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osobniczego</w:t>
            </w:r>
          </w:p>
        </w:tc>
      </w:tr>
      <w:tr w:rsidR="00AD2670">
        <w:trPr>
          <w:trHeight w:val="25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różnych etapach rozwoju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D2670">
        <w:trPr>
          <w:trHeight w:val="4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51. Choroby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wymienia choroby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podaje charakterystyczne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wyjaśnia, w jaki sposób może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uzasadnia, że seks z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przewiduje indywidualne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przenoszone drogą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przenoszone drogą płciową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objawy chorób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dojść do zakażenia kiłą,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przypadkowymi osobami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społeczne skutki zakażenia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płciową. Profilaktyka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określa, w jaki sposób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przenoszonych drogą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rzeżączką, HIV, HPV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niesie ryzyko zakażenia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HIV i HPV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  <w:rPr>
                <w:w w:val="99"/>
              </w:rPr>
            </w:pPr>
            <w:r>
              <w:rPr>
                <w:w w:val="99"/>
              </w:rPr>
              <w:t>dochodzi do zakażenia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 xml:space="preserve">płciową </w:t>
            </w:r>
            <w:r>
              <w:rPr>
                <w:rFonts w:ascii="Times New Roman" w:eastAsia="Times New Roman" w:hAnsi="Times New Roman"/>
              </w:rPr>
              <w:t>przedstawia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chorobami przenoszonymi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chorobami przenoszonymi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podstawowe zasady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drogą płciową i powinien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drogą płciową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profilaktyki chorób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być zabezpieczony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przenoszonych drogą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prezerwatywą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płciową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52. Podsumowanie</w:t>
            </w:r>
          </w:p>
        </w:tc>
        <w:tc>
          <w:tcPr>
            <w:tcW w:w="4680" w:type="dxa"/>
            <w:gridSpan w:val="4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wszystkie wymagania z lekcji 46–51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30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24"/>
        </w:rPr>
        <w:sectPr w:rsidR="00AD2670">
          <w:pgSz w:w="16840" w:h="11906" w:orient="landscape"/>
          <w:pgMar w:top="832" w:right="1178" w:bottom="1440" w:left="1420" w:header="0" w:footer="0" w:gutter="0"/>
          <w:cols w:space="0" w:equalWidth="0">
            <w:col w:w="14240"/>
          </w:cols>
          <w:docGrid w:linePitch="360"/>
        </w:sectPr>
      </w:pPr>
    </w:p>
    <w:bookmarkStart w:id="14" w:name="page14"/>
    <w:bookmarkEnd w:id="14"/>
    <w:p w:rsidR="00AD2670" w:rsidRDefault="00146DC1">
      <w:pPr>
        <w:spacing w:line="0" w:lineRule="atLeast"/>
        <w:ind w:left="120"/>
        <w:rPr>
          <w:b/>
          <w:sz w:val="22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ge">
                  <wp:posOffset>543560</wp:posOffset>
                </wp:positionV>
                <wp:extent cx="9038590" cy="0"/>
                <wp:effectExtent l="8255" t="10160" r="11430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85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064A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15pt,42.8pt" to="782.8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H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ge">
                  <wp:posOffset>541020</wp:posOffset>
                </wp:positionV>
                <wp:extent cx="0" cy="6238875"/>
                <wp:effectExtent l="11430" t="7620" r="762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388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3EBBA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pt,42.6pt" to="71.4pt,5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+XEAIAACg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9939020</wp:posOffset>
                </wp:positionH>
                <wp:positionV relativeFrom="page">
                  <wp:posOffset>541020</wp:posOffset>
                </wp:positionV>
                <wp:extent cx="0" cy="6238875"/>
                <wp:effectExtent l="13970" t="7620" r="508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388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57AFD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6pt,42.6pt" to="782.6pt,5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1YEAIAACg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" strokeweight=".16931mm">
                <w10:wrap anchorx="page" anchory="page"/>
              </v:line>
            </w:pict>
          </mc:Fallback>
        </mc:AlternateContent>
      </w:r>
      <w:r w:rsidR="00493E80">
        <w:rPr>
          <w:b/>
          <w:sz w:val="22"/>
        </w:rPr>
        <w:t>DZIAŁ 7. HOMEOST AZA. ZDROWIE I CHOROBY</w:t>
      </w:r>
    </w:p>
    <w:p w:rsidR="00AD2670" w:rsidRDefault="00AD2670">
      <w:pPr>
        <w:spacing w:line="28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1000"/>
        <w:gridCol w:w="660"/>
        <w:gridCol w:w="620"/>
        <w:gridCol w:w="2540"/>
        <w:gridCol w:w="2420"/>
        <w:gridCol w:w="262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53. Współdziałanie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wykazuje, że w jego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określa,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czym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jc w:val="right"/>
            </w:pPr>
            <w:r>
              <w:t>jest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uzasadnia konieczność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opisuje mechanizm</w:t>
            </w:r>
          </w:p>
        </w:tc>
        <w:tc>
          <w:tcPr>
            <w:tcW w:w="2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wyjaśnia mechanizm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układów narządów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organizmie temperatura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homeostaza podaje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utrzymywania stałych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regulacji stałej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sprzężenia zwrotnego,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temperatury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w utrzymaniu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ciała i zawartość wody jest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przykłady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jc w:val="right"/>
              <w:rPr>
                <w:w w:val="97"/>
              </w:rPr>
            </w:pPr>
            <w:r>
              <w:rPr>
                <w:w w:val="97"/>
              </w:rPr>
              <w:t>reakcji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parametrów dla zachowania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ciała organizmu opisuje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odwołując się do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homeostazy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utrzymywana na stałym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organizmu na przegrzanie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stabilności środowiska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mechanizm   regulacji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utrzymywania homeostazy</w:t>
            </w:r>
          </w:p>
        </w:tc>
      </w:tr>
      <w:tr w:rsidR="00AD2670">
        <w:trPr>
          <w:trHeight w:val="22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poziomie</w:t>
            </w:r>
          </w:p>
        </w:tc>
        <w:tc>
          <w:tcPr>
            <w:tcW w:w="1660" w:type="dxa"/>
            <w:gridSpan w:val="2"/>
            <w:vMerge w:val="restart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i przechłodzenie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wewnętrznego organizmu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zawartości wody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2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opisuje mechanizm regulacji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8" w:lineRule="exact"/>
              <w:ind w:left="100"/>
            </w:pPr>
            <w:r>
              <w:t>w organizmie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stężenia glukozy we krwi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30" w:lineRule="exact"/>
              <w:ind w:left="120"/>
            </w:pPr>
            <w:r>
              <w:t>54. Choroby jako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30" w:lineRule="exact"/>
              <w:ind w:left="80"/>
            </w:pPr>
            <w:r>
              <w:t>podaje, na czym polega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30" w:lineRule="exact"/>
              <w:ind w:left="100"/>
            </w:pPr>
            <w:r>
              <w:t>wymienia rodzaje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30" w:lineRule="exact"/>
              <w:ind w:left="80"/>
            </w:pPr>
            <w:r>
              <w:t>wymienia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30" w:lineRule="exact"/>
              <w:ind w:left="100"/>
            </w:pPr>
            <w:r>
              <w:t>opisuje typowy przebieg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30" w:lineRule="exact"/>
              <w:ind w:left="100"/>
            </w:pPr>
            <w:r>
              <w:t>podaje przykłady zabiegów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efekt zaburzenia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zdrowie fizyczne,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czynników zakaźnych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badania diagnostyczne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choroby zakaźnej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niszczących drobnoustroje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homeostazy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psychiczne i społeczne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podaje przykłady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wirusy w środowisku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podaje przykłady chorób o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wywoływanych przez 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zewnętrznym</w:t>
            </w:r>
          </w:p>
        </w:tc>
      </w:tr>
      <w:tr w:rsidR="00AD2670">
        <w:trPr>
          <w:trHeight w:val="27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różnym podłożu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chorób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20"/>
            </w:pPr>
            <w:r>
              <w:t>55. Drogi szerzenia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wymienia najważniejsze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określa drogi szerzenia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wymienia dobre i złe strony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podaje przykłady chorób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uzasadnia, dlaczego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się i profilaktyka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zasady profilaktyki chorób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się chorób zakaźnych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stosowania antybiotyków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odzwierzęcych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antybiotyki nie zwalczają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chorób zakaźnych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zakaźnych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chorób wirusowych</w:t>
            </w: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20"/>
            </w:pPr>
            <w:r>
              <w:t>56. Choroby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podaje  przykłady  chorób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wymienia czynniki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80"/>
            </w:pPr>
            <w:r>
              <w:t>opisuje ogólnie przebieg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opisuje sposoby leczenia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7" w:lineRule="exact"/>
              <w:ind w:left="100"/>
            </w:pPr>
            <w:r>
              <w:t>określa, na czym polega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nowotworowe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nowotworowych wymienia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sprzyjające rozwojowi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choroby nowotworowej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chorób nowotworowych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różnica między rakiem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6" w:lineRule="exact"/>
              <w:ind w:left="80"/>
            </w:pPr>
            <w:r>
              <w:t>najważniejsze zasady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nowotworów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6" w:lineRule="exact"/>
              <w:ind w:left="80"/>
            </w:pPr>
            <w:r>
              <w:t>określa, na czym polega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a nowotworem</w:t>
            </w:r>
          </w:p>
        </w:tc>
      </w:tr>
      <w:tr w:rsidR="00AD2670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6" w:lineRule="exact"/>
              <w:ind w:left="80"/>
            </w:pPr>
            <w:r>
              <w:t>profilaktyki chorób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8" w:lineRule="exact"/>
              <w:ind w:left="80"/>
            </w:pPr>
            <w:r>
              <w:t>istota chorób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nowotworowych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nowotworowych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D2670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20"/>
            </w:pPr>
            <w:r>
              <w:t>57. Substancje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podaje skutki zdrowotne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przedstawia negatywny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80"/>
            </w:pPr>
            <w:r>
              <w:t>uzasadnia, dlaczego 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podaje argumenty przeciw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229" w:lineRule="exact"/>
              <w:ind w:left="100"/>
            </w:pPr>
            <w:r>
              <w:t>analizuje indywidualne i</w:t>
            </w: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psychoaktywne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alkoholizmu, nikotynizmu,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wpływ na zdrowie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należy bez potrzeby zażywać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spożywaniu alkoholu,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społeczne skutki zażywania</w:t>
            </w:r>
          </w:p>
        </w:tc>
      </w:tr>
      <w:tr w:rsidR="00AD2670">
        <w:trPr>
          <w:trHeight w:val="28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r>
              <w:t>życiu człowieka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narkomanii i lekomanii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człowieka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leków opisuje negatywne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225" w:lineRule="exact"/>
              <w:ind w:left="100"/>
            </w:pPr>
            <w:r>
              <w:t>eksperymentowaniu z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substancji psychoaktywnych</w:t>
            </w:r>
          </w:p>
        </w:tc>
      </w:tr>
      <w:tr w:rsidR="00AD2670">
        <w:trPr>
          <w:trHeight w:val="19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(funkcjonowanie układu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skutki alkoholizmu,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8" w:lineRule="exact"/>
              <w:ind w:left="100"/>
            </w:pPr>
            <w:r>
              <w:t>narkotykami, dopalaczami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D2670">
        <w:trPr>
          <w:trHeight w:val="84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nerwowego)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nikotynizmu (w tym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9" w:lineRule="exact"/>
              <w:ind w:left="100"/>
            </w:pPr>
            <w:r>
              <w:t>i substancjami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nadużywania kofeiny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wdychania nikotyny zawartej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199" w:lineRule="exact"/>
              <w:ind w:left="100"/>
            </w:pPr>
            <w:r>
              <w:t>psychoaktywnymi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niektórych leków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 e-papierosach),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78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(oddziałujących na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narkomanii i lekomanii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5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  <w:rPr>
                <w:w w:val="98"/>
              </w:rPr>
            </w:pPr>
            <w:r>
              <w:rPr>
                <w:w w:val="98"/>
              </w:rPr>
              <w:t>psychikę) wyjaśnia,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dlaczego e-papierosy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mają negatywny wpływ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28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00"/>
            </w:pPr>
            <w:r>
              <w:t>na zdrowie człowieka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D2670">
        <w:trPr>
          <w:trHeight w:val="4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D2670" w:rsidRDefault="00AD2670">
      <w:pPr>
        <w:rPr>
          <w:rFonts w:ascii="Times New Roman" w:eastAsia="Times New Roman" w:hAnsi="Times New Roman"/>
          <w:sz w:val="3"/>
        </w:rPr>
        <w:sectPr w:rsidR="00AD2670">
          <w:pgSz w:w="16840" w:h="11906" w:orient="landscape"/>
          <w:pgMar w:top="855" w:right="1178" w:bottom="665" w:left="142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260"/>
      </w:tblGrid>
      <w:tr w:rsidR="00AD2670">
        <w:trPr>
          <w:trHeight w:val="24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120"/>
            </w:pPr>
            <w:bookmarkStart w:id="15" w:name="page15"/>
            <w:bookmarkEnd w:id="15"/>
            <w:r>
              <w:lastRenderedPageBreak/>
              <w:t>58. Podsumowanie</w:t>
            </w:r>
          </w:p>
        </w:tc>
        <w:tc>
          <w:tcPr>
            <w:tcW w:w="1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493E80">
            <w:pPr>
              <w:spacing w:line="0" w:lineRule="atLeast"/>
              <w:ind w:left="80"/>
            </w:pPr>
            <w:r>
              <w:t>wszystkie wymagania z lekcji 53–57</w:t>
            </w:r>
          </w:p>
        </w:tc>
      </w:tr>
      <w:tr w:rsidR="00AD2670">
        <w:trPr>
          <w:trHeight w:val="30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670" w:rsidRDefault="00AD26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D2670" w:rsidRDefault="00AD2670">
      <w:pPr>
        <w:spacing w:line="290" w:lineRule="exact"/>
        <w:rPr>
          <w:rFonts w:ascii="Times New Roman" w:eastAsia="Times New Roman" w:hAnsi="Times New Roman"/>
        </w:rPr>
      </w:pPr>
    </w:p>
    <w:p w:rsidR="00030B9B" w:rsidRDefault="00030B9B" w:rsidP="00030B9B">
      <w:pPr>
        <w:pStyle w:val="001TekstpodstawowyNieuzywanefiz"/>
        <w:jc w:val="left"/>
      </w:pPr>
      <w:r>
        <w:t xml:space="preserve">Dostosowanie wymagań edukacyjnych do potrzeb psychofizycznych i edukacyjnych ucznia z dysleksją wynika z zaleceń zawartych w opinii PPP i dotyczy dostosowania form, metod i sposobów pracy z uczniem. </w:t>
      </w:r>
    </w:p>
    <w:p w:rsidR="00030B9B" w:rsidRDefault="00030B9B" w:rsidP="00030B9B">
      <w:pPr>
        <w:pStyle w:val="001TekstpodstawowyNieuzywanefiz"/>
        <w:jc w:val="left"/>
      </w:pPr>
      <w:r>
        <w:t>Dostosowania te obejmują:</w:t>
      </w:r>
    </w:p>
    <w:p w:rsidR="00030B9B" w:rsidRDefault="00030B9B" w:rsidP="00030B9B">
      <w:pPr>
        <w:pStyle w:val="001TekstpodstawowyNieuzywanefiz"/>
        <w:jc w:val="left"/>
      </w:pPr>
      <w:r>
        <w:t xml:space="preserve"> </w:t>
      </w:r>
      <w:r>
        <w:tab/>
        <w:t>1. Wydłużenie czasu na kartkówkach, w miarę możliwości na sprawdzianach.</w:t>
      </w:r>
    </w:p>
    <w:p w:rsidR="00030B9B" w:rsidRDefault="00030B9B" w:rsidP="00030B9B">
      <w:pPr>
        <w:pStyle w:val="001TekstpodstawowyNieuzywanefiz"/>
        <w:jc w:val="left"/>
      </w:pPr>
      <w:r>
        <w:t xml:space="preserve"> </w:t>
      </w:r>
      <w:r>
        <w:tab/>
        <w:t>2. Uwzględnianie trudności z zapamiętywaniem pojęć, nazw (częste powtarzanie i utrwalanie).</w:t>
      </w:r>
    </w:p>
    <w:p w:rsidR="00030B9B" w:rsidRDefault="00030B9B" w:rsidP="00030B9B">
      <w:pPr>
        <w:pStyle w:val="001TekstpodstawowyNieuzywanefiz"/>
      </w:pPr>
      <w:r>
        <w:tab/>
        <w:t>3. Stosowanie technik skojarzeniowych ułatwiających zapamiętywanie.</w:t>
      </w:r>
    </w:p>
    <w:p w:rsidR="00030B9B" w:rsidRDefault="00030B9B" w:rsidP="00030B9B">
      <w:pPr>
        <w:pStyle w:val="001TekstpodstawowyNieuzywanefiz"/>
      </w:pPr>
      <w:r>
        <w:t xml:space="preserve"> </w:t>
      </w:r>
      <w:r>
        <w:tab/>
        <w:t xml:space="preserve">4. W czasie odpowiedzi ustnych wspomaganie, naprowadzanie, dawanie więcej czasu na przypomnienie nazw, terminów. </w:t>
      </w:r>
    </w:p>
    <w:p w:rsidR="00030B9B" w:rsidRDefault="00030B9B" w:rsidP="00030B9B">
      <w:pPr>
        <w:pStyle w:val="001TekstpodstawowyNieuzywanefiz"/>
      </w:pPr>
      <w:r>
        <w:tab/>
        <w:t>5. Prowadzenie zajęć metodami angażującymi jak najwięcej zmysłów (wzrok, dotyk, ruch).</w:t>
      </w:r>
    </w:p>
    <w:p w:rsidR="00030B9B" w:rsidRDefault="00030B9B" w:rsidP="00030B9B">
      <w:pPr>
        <w:pStyle w:val="001TekstpodstawowyNieuzywanefiz"/>
      </w:pPr>
      <w:r>
        <w:tab/>
        <w:t xml:space="preserve">6. Wykorzystywanie na zajęciach wielu różnorodnych pomocy dydaktycznych. </w:t>
      </w:r>
    </w:p>
    <w:p w:rsidR="00030B9B" w:rsidRDefault="00030B9B" w:rsidP="00030B9B">
      <w:pPr>
        <w:pStyle w:val="001TekstpodstawowyNieuzywanefiz"/>
      </w:pPr>
      <w:r>
        <w:tab/>
        <w:t xml:space="preserve">7. Stosowanie zróżnicowanych form sprawdzania wiedzy i umiejętności ucznia. </w:t>
      </w:r>
    </w:p>
    <w:p w:rsidR="00030B9B" w:rsidRDefault="00030B9B" w:rsidP="00030B9B">
      <w:pPr>
        <w:pStyle w:val="001TekstpodstawowyNieuzywanefiz"/>
      </w:pPr>
      <w:r>
        <w:tab/>
        <w:t xml:space="preserve">8. W przypadku uczniów z dysgrafią akceptowanie pisma drukowanego. </w:t>
      </w:r>
    </w:p>
    <w:p w:rsidR="00030B9B" w:rsidRDefault="00030B9B" w:rsidP="00030B9B">
      <w:pPr>
        <w:pStyle w:val="001TekstpodstawowyNieuzywanefiz"/>
        <w:rPr>
          <w:rFonts w:asciiTheme="minorHAnsi" w:hAnsiTheme="minorHAnsi"/>
        </w:rPr>
      </w:pPr>
      <w:r>
        <w:tab/>
        <w:t xml:space="preserve">9. Przy kontroli zeszytów ocenie nie podlega </w:t>
      </w:r>
      <w:proofErr w:type="spellStart"/>
      <w:r>
        <w:t>grafia</w:t>
      </w:r>
      <w:proofErr w:type="spellEnd"/>
      <w:r>
        <w:t xml:space="preserve"> pisma oraz poprawność ortograficzna.</w:t>
      </w:r>
    </w:p>
    <w:p w:rsidR="00493E80" w:rsidRDefault="00493E80" w:rsidP="00030B9B">
      <w:pPr>
        <w:tabs>
          <w:tab w:val="left" w:pos="720"/>
        </w:tabs>
        <w:spacing w:line="235" w:lineRule="auto"/>
        <w:ind w:left="720"/>
        <w:jc w:val="both"/>
        <w:rPr>
          <w:rFonts w:ascii="Arial" w:eastAsia="Arial" w:hAnsi="Arial"/>
          <w:sz w:val="18"/>
        </w:rPr>
      </w:pPr>
    </w:p>
    <w:sectPr w:rsidR="00493E80">
      <w:pgSz w:w="16840" w:h="11906" w:orient="landscape"/>
      <w:pgMar w:top="832" w:right="0" w:bottom="1440" w:left="1420" w:header="0" w:footer="0" w:gutter="0"/>
      <w:cols w:space="0" w:equalWidth="0">
        <w:col w:w="1541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C9" w:rsidRDefault="002619C9" w:rsidP="000E3474">
      <w:r>
        <w:separator/>
      </w:r>
    </w:p>
  </w:endnote>
  <w:endnote w:type="continuationSeparator" w:id="0">
    <w:p w:rsidR="002619C9" w:rsidRDefault="002619C9" w:rsidP="000E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C9" w:rsidRDefault="002619C9" w:rsidP="000E3474">
      <w:r>
        <w:separator/>
      </w:r>
    </w:p>
  </w:footnote>
  <w:footnote w:type="continuationSeparator" w:id="0">
    <w:p w:rsidR="002619C9" w:rsidRDefault="002619C9" w:rsidP="000E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2D" w:rsidRDefault="007B3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2D" w:rsidRDefault="007B34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2D" w:rsidRDefault="007B3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E4CE3896">
      <w:start w:val="1"/>
      <w:numFmt w:val="decimal"/>
      <w:lvlText w:val="%1."/>
      <w:lvlJc w:val="left"/>
    </w:lvl>
    <w:lvl w:ilvl="1" w:tplc="44643FD6">
      <w:start w:val="1"/>
      <w:numFmt w:val="bullet"/>
      <w:lvlText w:val=""/>
      <w:lvlJc w:val="left"/>
    </w:lvl>
    <w:lvl w:ilvl="2" w:tplc="7DF4959A">
      <w:start w:val="1"/>
      <w:numFmt w:val="bullet"/>
      <w:lvlText w:val=""/>
      <w:lvlJc w:val="left"/>
    </w:lvl>
    <w:lvl w:ilvl="3" w:tplc="C5D072B4">
      <w:start w:val="1"/>
      <w:numFmt w:val="bullet"/>
      <w:lvlText w:val=""/>
      <w:lvlJc w:val="left"/>
    </w:lvl>
    <w:lvl w:ilvl="4" w:tplc="DC262C36">
      <w:start w:val="1"/>
      <w:numFmt w:val="bullet"/>
      <w:lvlText w:val=""/>
      <w:lvlJc w:val="left"/>
    </w:lvl>
    <w:lvl w:ilvl="5" w:tplc="91643B92">
      <w:start w:val="1"/>
      <w:numFmt w:val="bullet"/>
      <w:lvlText w:val=""/>
      <w:lvlJc w:val="left"/>
    </w:lvl>
    <w:lvl w:ilvl="6" w:tplc="9A02E062">
      <w:start w:val="1"/>
      <w:numFmt w:val="bullet"/>
      <w:lvlText w:val=""/>
      <w:lvlJc w:val="left"/>
    </w:lvl>
    <w:lvl w:ilvl="7" w:tplc="CAF81F34">
      <w:start w:val="1"/>
      <w:numFmt w:val="bullet"/>
      <w:lvlText w:val=""/>
      <w:lvlJc w:val="left"/>
    </w:lvl>
    <w:lvl w:ilvl="8" w:tplc="90267EE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946B460">
      <w:start w:val="6"/>
      <w:numFmt w:val="decimal"/>
      <w:lvlText w:val="%1."/>
      <w:lvlJc w:val="left"/>
    </w:lvl>
    <w:lvl w:ilvl="1" w:tplc="60E48BCA">
      <w:start w:val="1"/>
      <w:numFmt w:val="bullet"/>
      <w:lvlText w:val=""/>
      <w:lvlJc w:val="left"/>
    </w:lvl>
    <w:lvl w:ilvl="2" w:tplc="4B0426A6">
      <w:start w:val="1"/>
      <w:numFmt w:val="bullet"/>
      <w:lvlText w:val=""/>
      <w:lvlJc w:val="left"/>
    </w:lvl>
    <w:lvl w:ilvl="3" w:tplc="3B905A9A">
      <w:start w:val="1"/>
      <w:numFmt w:val="bullet"/>
      <w:lvlText w:val=""/>
      <w:lvlJc w:val="left"/>
    </w:lvl>
    <w:lvl w:ilvl="4" w:tplc="4BA21F40">
      <w:start w:val="1"/>
      <w:numFmt w:val="bullet"/>
      <w:lvlText w:val=""/>
      <w:lvlJc w:val="left"/>
    </w:lvl>
    <w:lvl w:ilvl="5" w:tplc="4CF01DA2">
      <w:start w:val="1"/>
      <w:numFmt w:val="bullet"/>
      <w:lvlText w:val=""/>
      <w:lvlJc w:val="left"/>
    </w:lvl>
    <w:lvl w:ilvl="6" w:tplc="2C10DDBA">
      <w:start w:val="1"/>
      <w:numFmt w:val="bullet"/>
      <w:lvlText w:val=""/>
      <w:lvlJc w:val="left"/>
    </w:lvl>
    <w:lvl w:ilvl="7" w:tplc="BF7EFC90">
      <w:start w:val="1"/>
      <w:numFmt w:val="bullet"/>
      <w:lvlText w:val=""/>
      <w:lvlJc w:val="left"/>
    </w:lvl>
    <w:lvl w:ilvl="8" w:tplc="E14CC73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4"/>
    <w:rsid w:val="00030B9B"/>
    <w:rsid w:val="000E3474"/>
    <w:rsid w:val="00107319"/>
    <w:rsid w:val="00137BF3"/>
    <w:rsid w:val="00146DC1"/>
    <w:rsid w:val="00233D62"/>
    <w:rsid w:val="00253E8E"/>
    <w:rsid w:val="002619C9"/>
    <w:rsid w:val="00492E99"/>
    <w:rsid w:val="00493E80"/>
    <w:rsid w:val="00502C7C"/>
    <w:rsid w:val="007256D0"/>
    <w:rsid w:val="007B342D"/>
    <w:rsid w:val="008A4FA3"/>
    <w:rsid w:val="00A51A41"/>
    <w:rsid w:val="00A95FC1"/>
    <w:rsid w:val="00AD2670"/>
    <w:rsid w:val="00BE3DDB"/>
    <w:rsid w:val="00C209F3"/>
    <w:rsid w:val="00E40FC4"/>
    <w:rsid w:val="00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CA47D"/>
  <w15:chartTrackingRefBased/>
  <w15:docId w15:val="{570D5CCE-0F9F-9342-857D-EA2D400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474"/>
  </w:style>
  <w:style w:type="paragraph" w:styleId="Stopka">
    <w:name w:val="footer"/>
    <w:basedOn w:val="Normalny"/>
    <w:link w:val="StopkaZnak"/>
    <w:uiPriority w:val="99"/>
    <w:unhideWhenUsed/>
    <w:rsid w:val="000E3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474"/>
  </w:style>
  <w:style w:type="paragraph" w:customStyle="1" w:styleId="001TekstpodstawowyNieuzywanefiz">
    <w:name w:val="001 Tekst podstawowy (Nieuzywane:fiz)"/>
    <w:basedOn w:val="Normalny"/>
    <w:uiPriority w:val="99"/>
    <w:rsid w:val="00030B9B"/>
    <w:pPr>
      <w:widowControl w:val="0"/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line="240" w:lineRule="atLeast"/>
      <w:jc w:val="both"/>
    </w:pPr>
    <w:rPr>
      <w:rFonts w:ascii="Dutch801HdEU-Normal" w:eastAsiaTheme="minorEastAsia" w:hAnsi="Dutch801HdEU-Normal" w:cs="Dutch801HdEU-Norm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4833</Words>
  <Characters>29000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Pol</dc:creator>
  <cp:keywords/>
  <cp:lastModifiedBy>Nauczyciel_s66</cp:lastModifiedBy>
  <cp:revision>2</cp:revision>
  <dcterms:created xsi:type="dcterms:W3CDTF">2024-10-08T06:33:00Z</dcterms:created>
  <dcterms:modified xsi:type="dcterms:W3CDTF">2024-10-08T06:33:00Z</dcterms:modified>
</cp:coreProperties>
</file>